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BEF8" w14:textId="77777777" w:rsidR="0042609D" w:rsidRDefault="0042609D" w:rsidP="0042609D">
      <w:pPr>
        <w:rPr>
          <w:b/>
          <w:bCs/>
          <w:sz w:val="28"/>
          <w:szCs w:val="28"/>
          <w:highlight w:val="green"/>
          <w:lang w:bidi="hi-IN"/>
        </w:rPr>
      </w:pPr>
      <w:r>
        <w:rPr>
          <w:noProof/>
        </w:rPr>
        <w:drawing>
          <wp:inline distT="0" distB="0" distL="0" distR="0" wp14:anchorId="443919B6" wp14:editId="0517E0FA">
            <wp:extent cx="5646420" cy="3474720"/>
            <wp:effectExtent l="0" t="0" r="0" b="0"/>
            <wp:docPr id="1749639222" name="Picture 2" descr="Press Release:Press Information 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s Release:Press Information Burea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46420" cy="3474720"/>
                    </a:xfrm>
                    <a:prstGeom prst="rect">
                      <a:avLst/>
                    </a:prstGeom>
                    <a:noFill/>
                    <a:ln>
                      <a:noFill/>
                    </a:ln>
                  </pic:spPr>
                </pic:pic>
              </a:graphicData>
            </a:graphic>
          </wp:inline>
        </w:drawing>
      </w:r>
    </w:p>
    <w:p w14:paraId="7CB6EBE3" w14:textId="001E9863" w:rsidR="0042609D" w:rsidRPr="0042609D" w:rsidRDefault="0042609D" w:rsidP="0042609D">
      <w:pPr>
        <w:rPr>
          <w:b/>
          <w:bCs/>
          <w:sz w:val="28"/>
          <w:szCs w:val="28"/>
        </w:rPr>
      </w:pPr>
      <w:r w:rsidRPr="0042609D">
        <w:rPr>
          <w:b/>
          <w:bCs/>
          <w:sz w:val="28"/>
          <w:szCs w:val="28"/>
          <w:highlight w:val="green"/>
          <w:cs/>
          <w:lang w:bidi="hi-IN"/>
        </w:rPr>
        <w:t>एक राष्ट्र</w:t>
      </w:r>
      <w:r w:rsidRPr="0042609D">
        <w:rPr>
          <w:b/>
          <w:bCs/>
          <w:sz w:val="28"/>
          <w:szCs w:val="28"/>
          <w:highlight w:val="green"/>
        </w:rPr>
        <w:t xml:space="preserve">, </w:t>
      </w:r>
      <w:r w:rsidRPr="0042609D">
        <w:rPr>
          <w:b/>
          <w:bCs/>
          <w:sz w:val="28"/>
          <w:szCs w:val="28"/>
          <w:highlight w:val="green"/>
          <w:cs/>
          <w:lang w:bidi="hi-IN"/>
        </w:rPr>
        <w:t>एक चुनाव पर संसदीय समिति</w:t>
      </w:r>
      <w:r w:rsidRPr="0042609D">
        <w:rPr>
          <w:b/>
          <w:bCs/>
          <w:sz w:val="28"/>
          <w:szCs w:val="28"/>
          <w:cs/>
          <w:lang w:bidi="hi-IN"/>
        </w:rPr>
        <w:t xml:space="preserve"> </w:t>
      </w:r>
    </w:p>
    <w:p w14:paraId="00CF76B7" w14:textId="77777777" w:rsidR="0042609D" w:rsidRPr="0042609D" w:rsidRDefault="0042609D" w:rsidP="0042609D">
      <w:pPr>
        <w:rPr>
          <w:sz w:val="28"/>
          <w:szCs w:val="28"/>
        </w:rPr>
      </w:pPr>
      <w:r w:rsidRPr="0042609D">
        <w:rPr>
          <w:sz w:val="28"/>
          <w:szCs w:val="28"/>
          <w:cs/>
          <w:lang w:bidi="hi-IN"/>
        </w:rPr>
        <w:t xml:space="preserve">लोकसभा ने </w:t>
      </w:r>
      <w:r w:rsidRPr="0042609D">
        <w:rPr>
          <w:sz w:val="28"/>
          <w:szCs w:val="28"/>
        </w:rPr>
        <w:t xml:space="preserve">29 </w:t>
      </w:r>
      <w:r w:rsidRPr="0042609D">
        <w:rPr>
          <w:sz w:val="28"/>
          <w:szCs w:val="28"/>
          <w:cs/>
          <w:lang w:bidi="hi-IN"/>
        </w:rPr>
        <w:t xml:space="preserve">जुलाई </w:t>
      </w:r>
      <w:r w:rsidRPr="0042609D">
        <w:rPr>
          <w:sz w:val="28"/>
          <w:szCs w:val="28"/>
        </w:rPr>
        <w:t xml:space="preserve">2026 </w:t>
      </w:r>
      <w:r w:rsidRPr="0042609D">
        <w:rPr>
          <w:sz w:val="28"/>
          <w:szCs w:val="28"/>
          <w:cs/>
          <w:lang w:bidi="hi-IN"/>
        </w:rPr>
        <w:t>को ‘एक राष्ट्र</w:t>
      </w:r>
      <w:r w:rsidRPr="0042609D">
        <w:rPr>
          <w:sz w:val="28"/>
          <w:szCs w:val="28"/>
        </w:rPr>
        <w:t xml:space="preserve">, </w:t>
      </w:r>
      <w:r w:rsidRPr="0042609D">
        <w:rPr>
          <w:sz w:val="28"/>
          <w:szCs w:val="28"/>
          <w:cs/>
          <w:lang w:bidi="hi-IN"/>
        </w:rPr>
        <w:t xml:space="preserve">एक चुनाव’ प्रस्ताव की जांच कर रही </w:t>
      </w:r>
      <w:r w:rsidRPr="0042609D">
        <w:rPr>
          <w:sz w:val="28"/>
          <w:szCs w:val="28"/>
        </w:rPr>
        <w:t xml:space="preserve">41 </w:t>
      </w:r>
      <w:r w:rsidRPr="0042609D">
        <w:rPr>
          <w:sz w:val="28"/>
          <w:szCs w:val="28"/>
          <w:cs/>
          <w:lang w:bidi="hi-IN"/>
        </w:rPr>
        <w:t>सदस्यीय संयुक्त संसदीय समिति को समय-सीमा बढ़ाने की मंजूरी दे दी। यह समिति संविधान (</w:t>
      </w:r>
      <w:r w:rsidRPr="0042609D">
        <w:rPr>
          <w:sz w:val="28"/>
          <w:szCs w:val="28"/>
        </w:rPr>
        <w:t>129</w:t>
      </w:r>
      <w:r w:rsidRPr="0042609D">
        <w:rPr>
          <w:sz w:val="28"/>
          <w:szCs w:val="28"/>
          <w:cs/>
          <w:lang w:bidi="hi-IN"/>
        </w:rPr>
        <w:t>वां संशोधन) विधेयक</w:t>
      </w:r>
      <w:r w:rsidRPr="0042609D">
        <w:rPr>
          <w:sz w:val="28"/>
          <w:szCs w:val="28"/>
        </w:rPr>
        <w:t xml:space="preserve">, 2024 </w:t>
      </w:r>
      <w:r w:rsidRPr="0042609D">
        <w:rPr>
          <w:sz w:val="28"/>
          <w:szCs w:val="28"/>
          <w:cs/>
          <w:lang w:bidi="hi-IN"/>
        </w:rPr>
        <w:t>की समीक्षा कर रही है</w:t>
      </w:r>
      <w:r w:rsidRPr="0042609D">
        <w:rPr>
          <w:sz w:val="28"/>
          <w:szCs w:val="28"/>
        </w:rPr>
        <w:t xml:space="preserve">, </w:t>
      </w:r>
      <w:r w:rsidRPr="0042609D">
        <w:rPr>
          <w:sz w:val="28"/>
          <w:szCs w:val="28"/>
          <w:cs/>
          <w:lang w:bidi="hi-IN"/>
        </w:rPr>
        <w:t>जिसमें लोकसभा</w:t>
      </w:r>
      <w:r w:rsidRPr="0042609D">
        <w:rPr>
          <w:sz w:val="28"/>
          <w:szCs w:val="28"/>
        </w:rPr>
        <w:t xml:space="preserve">, </w:t>
      </w:r>
      <w:r w:rsidRPr="0042609D">
        <w:rPr>
          <w:sz w:val="28"/>
          <w:szCs w:val="28"/>
          <w:cs/>
          <w:lang w:bidi="hi-IN"/>
        </w:rPr>
        <w:t>राज्य विधानसभाओं और स्थानीय निकायों के चुनाव एक साथ कराने का ढांचा प्रस्तावित है।</w:t>
      </w:r>
    </w:p>
    <w:p w14:paraId="3209EBAD" w14:textId="77777777" w:rsidR="0042609D" w:rsidRPr="0042609D" w:rsidRDefault="0042609D" w:rsidP="0042609D">
      <w:pPr>
        <w:rPr>
          <w:b/>
          <w:bCs/>
          <w:sz w:val="28"/>
          <w:szCs w:val="28"/>
        </w:rPr>
      </w:pPr>
      <w:r w:rsidRPr="0042609D">
        <w:rPr>
          <w:b/>
          <w:bCs/>
          <w:sz w:val="28"/>
          <w:szCs w:val="28"/>
          <w:cs/>
          <w:lang w:bidi="hi-IN"/>
        </w:rPr>
        <w:t>समिति को क्यों मिला विस्तार</w:t>
      </w:r>
    </w:p>
    <w:p w14:paraId="41A3113C" w14:textId="77777777" w:rsidR="0042609D" w:rsidRPr="0042609D" w:rsidRDefault="0042609D" w:rsidP="0042609D">
      <w:pPr>
        <w:rPr>
          <w:sz w:val="28"/>
          <w:szCs w:val="28"/>
        </w:rPr>
      </w:pPr>
      <w:r w:rsidRPr="0042609D">
        <w:rPr>
          <w:sz w:val="28"/>
          <w:szCs w:val="28"/>
          <w:cs/>
          <w:lang w:bidi="hi-IN"/>
        </w:rPr>
        <w:t>समिति के अध्यक्ष पी.पी. चौधरी ने विस्तार के लिए प्रस्ताव पेश किया</w:t>
      </w:r>
      <w:r w:rsidRPr="0042609D">
        <w:rPr>
          <w:sz w:val="28"/>
          <w:szCs w:val="28"/>
        </w:rPr>
        <w:t xml:space="preserve">, </w:t>
      </w:r>
      <w:r w:rsidRPr="0042609D">
        <w:rPr>
          <w:sz w:val="28"/>
          <w:szCs w:val="28"/>
          <w:cs/>
          <w:lang w:bidi="hi-IN"/>
        </w:rPr>
        <w:t>जिसे लोकसभा ने ध्वनिमत से पारित कर दिया। अब समिति को अपनी रिपोर्ट आगामी शीतकालीन सत्र के अंतिम सप्ताह के पहले दिन तक प्रस्तुत करने का समय मिल गया है। यह विस्तार इसलिए महत्वपूर्ण माना जा रहा है क्योंकि समिति देशभर में परामर्श कर रही है और प्रस्तावित व्यवस्था के व्यावहारिक</w:t>
      </w:r>
      <w:r w:rsidRPr="0042609D">
        <w:rPr>
          <w:sz w:val="28"/>
          <w:szCs w:val="28"/>
        </w:rPr>
        <w:t xml:space="preserve">, </w:t>
      </w:r>
      <w:r w:rsidRPr="0042609D">
        <w:rPr>
          <w:sz w:val="28"/>
          <w:szCs w:val="28"/>
          <w:cs/>
          <w:lang w:bidi="hi-IN"/>
        </w:rPr>
        <w:t>संवैधानिक और प्रशासनिक पहलुओं पर अलग-अलग पक्षों की राय ले रही है।</w:t>
      </w:r>
    </w:p>
    <w:p w14:paraId="27D8F16B" w14:textId="77777777" w:rsidR="0042609D" w:rsidRPr="0042609D" w:rsidRDefault="0042609D" w:rsidP="0042609D">
      <w:pPr>
        <w:rPr>
          <w:b/>
          <w:bCs/>
          <w:sz w:val="28"/>
          <w:szCs w:val="28"/>
        </w:rPr>
      </w:pPr>
      <w:r w:rsidRPr="0042609D">
        <w:rPr>
          <w:b/>
          <w:bCs/>
          <w:sz w:val="28"/>
          <w:szCs w:val="28"/>
        </w:rPr>
        <w:t>‘</w:t>
      </w:r>
      <w:r w:rsidRPr="0042609D">
        <w:rPr>
          <w:b/>
          <w:bCs/>
          <w:sz w:val="28"/>
          <w:szCs w:val="28"/>
          <w:cs/>
          <w:lang w:bidi="hi-IN"/>
        </w:rPr>
        <w:t>एक राष्ट्र</w:t>
      </w:r>
      <w:r w:rsidRPr="0042609D">
        <w:rPr>
          <w:b/>
          <w:bCs/>
          <w:sz w:val="28"/>
          <w:szCs w:val="28"/>
        </w:rPr>
        <w:t xml:space="preserve">, </w:t>
      </w:r>
      <w:r w:rsidRPr="0042609D">
        <w:rPr>
          <w:b/>
          <w:bCs/>
          <w:sz w:val="28"/>
          <w:szCs w:val="28"/>
          <w:cs/>
          <w:lang w:bidi="hi-IN"/>
        </w:rPr>
        <w:t>एक चुनाव’ प्रस्ताव का दायरा</w:t>
      </w:r>
    </w:p>
    <w:p w14:paraId="48B26419" w14:textId="77777777" w:rsidR="0042609D" w:rsidRPr="0042609D" w:rsidRDefault="0042609D" w:rsidP="0042609D">
      <w:pPr>
        <w:rPr>
          <w:sz w:val="28"/>
          <w:szCs w:val="28"/>
        </w:rPr>
      </w:pPr>
      <w:r w:rsidRPr="0042609D">
        <w:rPr>
          <w:sz w:val="28"/>
          <w:szCs w:val="28"/>
        </w:rPr>
        <w:lastRenderedPageBreak/>
        <w:t>‘</w:t>
      </w:r>
      <w:r w:rsidRPr="0042609D">
        <w:rPr>
          <w:sz w:val="28"/>
          <w:szCs w:val="28"/>
          <w:cs/>
          <w:lang w:bidi="hi-IN"/>
        </w:rPr>
        <w:t>एक राष्ट्र</w:t>
      </w:r>
      <w:r w:rsidRPr="0042609D">
        <w:rPr>
          <w:sz w:val="28"/>
          <w:szCs w:val="28"/>
        </w:rPr>
        <w:t xml:space="preserve">, </w:t>
      </w:r>
      <w:r w:rsidRPr="0042609D">
        <w:rPr>
          <w:sz w:val="28"/>
          <w:szCs w:val="28"/>
          <w:cs/>
          <w:lang w:bidi="hi-IN"/>
        </w:rPr>
        <w:t>एक चुनाव’ का विचार लोकसभा और राज्य विधानसभाओं के चुनावों को एक साथ कराने पर आधारित है। व्यापक रूप से इसे स्थानीय निकाय चुनावों तक भी लागू करने की योजना से जोड़ा जा रहा है। समर्थकों का मानना है कि इससे चुनावी प्रक्रिया अधिक समन्वित हो सकती है</w:t>
      </w:r>
      <w:r w:rsidRPr="0042609D">
        <w:rPr>
          <w:sz w:val="28"/>
          <w:szCs w:val="28"/>
        </w:rPr>
        <w:t xml:space="preserve">, </w:t>
      </w:r>
      <w:r w:rsidRPr="0042609D">
        <w:rPr>
          <w:sz w:val="28"/>
          <w:szCs w:val="28"/>
          <w:cs/>
          <w:lang w:bidi="hi-IN"/>
        </w:rPr>
        <w:t>जबकि आलोचक इसे संघीय ढांचे और चुनावी विविधता के लिहाज से जटिल मानते हैं। इसी कारण संविधान संशोधन विधेयक पर विस्तृत जांच की जा रही है। समिति का काम केवल राजनीतिक सहमति जुटाना नहीं</w:t>
      </w:r>
      <w:r w:rsidRPr="0042609D">
        <w:rPr>
          <w:sz w:val="28"/>
          <w:szCs w:val="28"/>
        </w:rPr>
        <w:t xml:space="preserve">, </w:t>
      </w:r>
      <w:r w:rsidRPr="0042609D">
        <w:rPr>
          <w:sz w:val="28"/>
          <w:szCs w:val="28"/>
          <w:cs/>
          <w:lang w:bidi="hi-IN"/>
        </w:rPr>
        <w:t>बल्कि यह भी देखना है कि प्रस्ताव मौजूदा संवैधानिक प्रावधानों और चुनावी व्यवस्था के साथ कैसे मेल खाता है।</w:t>
      </w:r>
    </w:p>
    <w:p w14:paraId="7EB6DED5" w14:textId="77777777" w:rsidR="0042609D" w:rsidRPr="0042609D" w:rsidRDefault="0042609D" w:rsidP="0042609D">
      <w:pPr>
        <w:rPr>
          <w:b/>
          <w:bCs/>
          <w:sz w:val="28"/>
          <w:szCs w:val="28"/>
        </w:rPr>
      </w:pPr>
      <w:r w:rsidRPr="0042609D">
        <w:rPr>
          <w:b/>
          <w:bCs/>
          <w:sz w:val="28"/>
          <w:szCs w:val="28"/>
          <w:cs/>
          <w:lang w:bidi="hi-IN"/>
        </w:rPr>
        <w:t>संसदीय प्रक्रिया में संयुक्त समिति की भूमिका</w:t>
      </w:r>
    </w:p>
    <w:p w14:paraId="488F83B8" w14:textId="77777777" w:rsidR="0042609D" w:rsidRPr="0042609D" w:rsidRDefault="0042609D" w:rsidP="0042609D">
      <w:pPr>
        <w:rPr>
          <w:sz w:val="28"/>
          <w:szCs w:val="28"/>
        </w:rPr>
      </w:pPr>
      <w:r w:rsidRPr="0042609D">
        <w:rPr>
          <w:sz w:val="28"/>
          <w:szCs w:val="28"/>
          <w:cs/>
          <w:lang w:bidi="hi-IN"/>
        </w:rPr>
        <w:t>संयुक्त संसदीय समिति संसद की वह व्यवस्था है</w:t>
      </w:r>
      <w:r w:rsidRPr="0042609D">
        <w:rPr>
          <w:sz w:val="28"/>
          <w:szCs w:val="28"/>
        </w:rPr>
        <w:t xml:space="preserve">, </w:t>
      </w:r>
      <w:r w:rsidRPr="0042609D">
        <w:rPr>
          <w:sz w:val="28"/>
          <w:szCs w:val="28"/>
          <w:cs/>
          <w:lang w:bidi="hi-IN"/>
        </w:rPr>
        <w:t xml:space="preserve">जिसमें लोकसभा और राज्यसभा—दोनों सदनों के सदस्य शामिल होते हैं। ऐसी समितियां विधेयकों और नीतिगत प्रस्तावों की गहन जांच के लिए बनाई जाती हैं। इस मामले में समिति का आकार </w:t>
      </w:r>
      <w:r w:rsidRPr="0042609D">
        <w:rPr>
          <w:sz w:val="28"/>
          <w:szCs w:val="28"/>
        </w:rPr>
        <w:t xml:space="preserve">41 </w:t>
      </w:r>
      <w:r w:rsidRPr="0042609D">
        <w:rPr>
          <w:sz w:val="28"/>
          <w:szCs w:val="28"/>
          <w:cs/>
          <w:lang w:bidi="hi-IN"/>
        </w:rPr>
        <w:t>सदस्यों का है। देशभर में परामर्श के बाद समिति अपनी सिफारिशें देगी</w:t>
      </w:r>
      <w:r w:rsidRPr="0042609D">
        <w:rPr>
          <w:sz w:val="28"/>
          <w:szCs w:val="28"/>
        </w:rPr>
        <w:t xml:space="preserve">, </w:t>
      </w:r>
      <w:r w:rsidRPr="0042609D">
        <w:rPr>
          <w:sz w:val="28"/>
          <w:szCs w:val="28"/>
          <w:cs/>
          <w:lang w:bidi="hi-IN"/>
        </w:rPr>
        <w:t>जिनके आधार पर आगे विधायी प्रक्रिया में दिशा तय हो सकती है।</w:t>
      </w:r>
    </w:p>
    <w:p w14:paraId="74FF9EC5" w14:textId="77777777" w:rsidR="0042609D" w:rsidRPr="0042609D" w:rsidRDefault="0042609D" w:rsidP="0042609D">
      <w:pPr>
        <w:rPr>
          <w:b/>
          <w:bCs/>
          <w:sz w:val="28"/>
          <w:szCs w:val="28"/>
        </w:rPr>
      </w:pPr>
      <w:r w:rsidRPr="0042609D">
        <w:rPr>
          <w:b/>
          <w:bCs/>
          <w:sz w:val="28"/>
          <w:szCs w:val="28"/>
          <w:cs/>
          <w:lang w:bidi="hi-IN"/>
        </w:rPr>
        <w:t>खबर से जुड़े जीके तथ्य</w:t>
      </w:r>
    </w:p>
    <w:p w14:paraId="0D7AEF25" w14:textId="77777777" w:rsidR="0042609D" w:rsidRPr="0042609D" w:rsidRDefault="0042609D" w:rsidP="0042609D">
      <w:pPr>
        <w:numPr>
          <w:ilvl w:val="0"/>
          <w:numId w:val="1"/>
        </w:numPr>
        <w:rPr>
          <w:sz w:val="28"/>
          <w:szCs w:val="28"/>
        </w:rPr>
      </w:pPr>
      <w:r w:rsidRPr="0042609D">
        <w:rPr>
          <w:sz w:val="28"/>
          <w:szCs w:val="28"/>
          <w:cs/>
          <w:lang w:bidi="hi-IN"/>
        </w:rPr>
        <w:t>लोकसभा संसद का निचला सदन है।</w:t>
      </w:r>
    </w:p>
    <w:p w14:paraId="4035106B" w14:textId="77777777" w:rsidR="0042609D" w:rsidRPr="0042609D" w:rsidRDefault="0042609D" w:rsidP="0042609D">
      <w:pPr>
        <w:numPr>
          <w:ilvl w:val="0"/>
          <w:numId w:val="1"/>
        </w:numPr>
        <w:rPr>
          <w:sz w:val="28"/>
          <w:szCs w:val="28"/>
        </w:rPr>
      </w:pPr>
      <w:r w:rsidRPr="0042609D">
        <w:rPr>
          <w:sz w:val="28"/>
          <w:szCs w:val="28"/>
          <w:cs/>
          <w:lang w:bidi="hi-IN"/>
        </w:rPr>
        <w:t>संयुक्त संसदीय समिति में लोकसभा और राज्यसभा</w:t>
      </w:r>
      <w:r w:rsidRPr="0042609D">
        <w:rPr>
          <w:sz w:val="28"/>
          <w:szCs w:val="28"/>
        </w:rPr>
        <w:t xml:space="preserve">, </w:t>
      </w:r>
      <w:r w:rsidRPr="0042609D">
        <w:rPr>
          <w:sz w:val="28"/>
          <w:szCs w:val="28"/>
          <w:cs/>
          <w:lang w:bidi="hi-IN"/>
        </w:rPr>
        <w:t>दोनों सदनों के सदस्य शामिल होते हैं।</w:t>
      </w:r>
    </w:p>
    <w:p w14:paraId="4EC3B8A1" w14:textId="77777777" w:rsidR="0042609D" w:rsidRPr="0042609D" w:rsidRDefault="0042609D" w:rsidP="0042609D">
      <w:pPr>
        <w:numPr>
          <w:ilvl w:val="0"/>
          <w:numId w:val="1"/>
        </w:numPr>
        <w:rPr>
          <w:sz w:val="28"/>
          <w:szCs w:val="28"/>
        </w:rPr>
      </w:pPr>
      <w:r w:rsidRPr="0042609D">
        <w:rPr>
          <w:sz w:val="28"/>
          <w:szCs w:val="28"/>
          <w:cs/>
          <w:lang w:bidi="hi-IN"/>
        </w:rPr>
        <w:t>ध्वनिमत वह संसदीय प्रक्रिया है</w:t>
      </w:r>
      <w:r w:rsidRPr="0042609D">
        <w:rPr>
          <w:sz w:val="28"/>
          <w:szCs w:val="28"/>
        </w:rPr>
        <w:t xml:space="preserve">, </w:t>
      </w:r>
      <w:r w:rsidRPr="0042609D">
        <w:rPr>
          <w:sz w:val="28"/>
          <w:szCs w:val="28"/>
          <w:cs/>
          <w:lang w:bidi="hi-IN"/>
        </w:rPr>
        <w:t>जिसमें सदस्य मौखिक रूप से समर्थन या विरोध जताते हैं।</w:t>
      </w:r>
    </w:p>
    <w:p w14:paraId="458ED793" w14:textId="77777777" w:rsidR="0042609D" w:rsidRPr="0042609D" w:rsidRDefault="0042609D" w:rsidP="0042609D">
      <w:pPr>
        <w:numPr>
          <w:ilvl w:val="0"/>
          <w:numId w:val="1"/>
        </w:numPr>
        <w:rPr>
          <w:sz w:val="28"/>
          <w:szCs w:val="28"/>
        </w:rPr>
      </w:pPr>
      <w:r w:rsidRPr="0042609D">
        <w:rPr>
          <w:sz w:val="28"/>
          <w:szCs w:val="28"/>
          <w:cs/>
          <w:lang w:bidi="hi-IN"/>
        </w:rPr>
        <w:t>संविधान (</w:t>
      </w:r>
      <w:r w:rsidRPr="0042609D">
        <w:rPr>
          <w:sz w:val="28"/>
          <w:szCs w:val="28"/>
        </w:rPr>
        <w:t>129</w:t>
      </w:r>
      <w:r w:rsidRPr="0042609D">
        <w:rPr>
          <w:sz w:val="28"/>
          <w:szCs w:val="28"/>
          <w:cs/>
          <w:lang w:bidi="hi-IN"/>
        </w:rPr>
        <w:t>वां संशोधन) विधेयक</w:t>
      </w:r>
      <w:r w:rsidRPr="0042609D">
        <w:rPr>
          <w:sz w:val="28"/>
          <w:szCs w:val="28"/>
        </w:rPr>
        <w:t>, 2024 ‘</w:t>
      </w:r>
      <w:r w:rsidRPr="0042609D">
        <w:rPr>
          <w:sz w:val="28"/>
          <w:szCs w:val="28"/>
          <w:cs/>
          <w:lang w:bidi="hi-IN"/>
        </w:rPr>
        <w:t>एक राष्ट्र</w:t>
      </w:r>
      <w:r w:rsidRPr="0042609D">
        <w:rPr>
          <w:sz w:val="28"/>
          <w:szCs w:val="28"/>
        </w:rPr>
        <w:t xml:space="preserve">, </w:t>
      </w:r>
      <w:r w:rsidRPr="0042609D">
        <w:rPr>
          <w:sz w:val="28"/>
          <w:szCs w:val="28"/>
          <w:cs/>
          <w:lang w:bidi="hi-IN"/>
        </w:rPr>
        <w:t>एक चुनाव’ प्रस्ताव से जुड़ा है।</w:t>
      </w:r>
    </w:p>
    <w:p w14:paraId="13F0E923" w14:textId="77777777" w:rsidR="0042609D" w:rsidRPr="0042609D" w:rsidRDefault="0042609D" w:rsidP="0042609D">
      <w:pPr>
        <w:rPr>
          <w:sz w:val="28"/>
          <w:szCs w:val="28"/>
        </w:rPr>
      </w:pPr>
      <w:r w:rsidRPr="0042609D">
        <w:rPr>
          <w:sz w:val="28"/>
          <w:szCs w:val="28"/>
          <w:cs/>
          <w:lang w:bidi="hi-IN"/>
        </w:rPr>
        <w:lastRenderedPageBreak/>
        <w:t>समिति को मिला यह विस्तार संकेत देता है कि सरकार और संसद इस प्रस्ताव पर व्यापक विमर्श को आगे बढ़ाना चाहती हैं। अब निगाहें समिति की अंतिम रिपोर्ट और उसके बाद होने वाली विधायी प्रक्रिया पर रहेंगी।</w:t>
      </w:r>
    </w:p>
    <w:p w14:paraId="7E96C108" w14:textId="0C3F24C1" w:rsidR="0042609D" w:rsidRPr="0042609D" w:rsidRDefault="0042609D" w:rsidP="0042609D">
      <w:pPr>
        <w:rPr>
          <w:b/>
          <w:bCs/>
          <w:sz w:val="28"/>
          <w:szCs w:val="28"/>
        </w:rPr>
      </w:pPr>
      <w:r>
        <w:rPr>
          <w:noProof/>
        </w:rPr>
        <w:drawing>
          <wp:inline distT="0" distB="0" distL="0" distR="0" wp14:anchorId="54202C85" wp14:editId="21671FE4">
            <wp:extent cx="5212080" cy="3474720"/>
            <wp:effectExtent l="0" t="0" r="7620" b="0"/>
            <wp:docPr id="927489873" name="Picture 1" descr="Press Release:Press Information 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 Release:Press Information Burea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12080" cy="3474720"/>
                    </a:xfrm>
                    <a:prstGeom prst="rect">
                      <a:avLst/>
                    </a:prstGeom>
                    <a:noFill/>
                    <a:ln>
                      <a:noFill/>
                    </a:ln>
                  </pic:spPr>
                </pic:pic>
              </a:graphicData>
            </a:graphic>
          </wp:inline>
        </w:drawing>
      </w:r>
      <w:r w:rsidRPr="0042609D">
        <w:rPr>
          <w:b/>
          <w:bCs/>
          <w:sz w:val="28"/>
          <w:szCs w:val="28"/>
          <w:highlight w:val="green"/>
        </w:rPr>
        <w:t>Parliamentary Committee on "One Nation, One Election"</w:t>
      </w:r>
    </w:p>
    <w:p w14:paraId="787849D0" w14:textId="77777777" w:rsidR="0042609D" w:rsidRPr="0042609D" w:rsidRDefault="0042609D" w:rsidP="0042609D">
      <w:pPr>
        <w:rPr>
          <w:sz w:val="28"/>
          <w:szCs w:val="28"/>
        </w:rPr>
      </w:pPr>
      <w:r w:rsidRPr="0042609D">
        <w:rPr>
          <w:sz w:val="28"/>
          <w:szCs w:val="28"/>
        </w:rPr>
        <w:t xml:space="preserve">The </w:t>
      </w:r>
      <w:r w:rsidRPr="0042609D">
        <w:rPr>
          <w:b/>
          <w:bCs/>
          <w:sz w:val="28"/>
          <w:szCs w:val="28"/>
        </w:rPr>
        <w:t>Lok Sabha</w:t>
      </w:r>
      <w:r w:rsidRPr="0042609D">
        <w:rPr>
          <w:sz w:val="28"/>
          <w:szCs w:val="28"/>
        </w:rPr>
        <w:t xml:space="preserve"> on </w:t>
      </w:r>
      <w:r w:rsidRPr="0042609D">
        <w:rPr>
          <w:b/>
          <w:bCs/>
          <w:sz w:val="28"/>
          <w:szCs w:val="28"/>
        </w:rPr>
        <w:t>July 29, 2026</w:t>
      </w:r>
      <w:r w:rsidRPr="0042609D">
        <w:rPr>
          <w:sz w:val="28"/>
          <w:szCs w:val="28"/>
        </w:rPr>
        <w:t xml:space="preserve">, approved an extension of time for the </w:t>
      </w:r>
      <w:r w:rsidRPr="0042609D">
        <w:rPr>
          <w:b/>
          <w:bCs/>
          <w:sz w:val="28"/>
          <w:szCs w:val="28"/>
        </w:rPr>
        <w:t>41-member Joint Parliamentary Committee (JPC)</w:t>
      </w:r>
      <w:r w:rsidRPr="0042609D">
        <w:rPr>
          <w:sz w:val="28"/>
          <w:szCs w:val="28"/>
        </w:rPr>
        <w:t xml:space="preserve"> examining the </w:t>
      </w:r>
      <w:r w:rsidRPr="0042609D">
        <w:rPr>
          <w:b/>
          <w:bCs/>
          <w:sz w:val="28"/>
          <w:szCs w:val="28"/>
        </w:rPr>
        <w:t>"One Nation, One Election"</w:t>
      </w:r>
      <w:r w:rsidRPr="0042609D">
        <w:rPr>
          <w:sz w:val="28"/>
          <w:szCs w:val="28"/>
        </w:rPr>
        <w:t xml:space="preserve"> proposal. The committee is reviewing the </w:t>
      </w:r>
      <w:r w:rsidRPr="0042609D">
        <w:rPr>
          <w:b/>
          <w:bCs/>
          <w:sz w:val="28"/>
          <w:szCs w:val="28"/>
        </w:rPr>
        <w:t>Constitution (129th Amendment) Bill, 2024</w:t>
      </w:r>
      <w:r w:rsidRPr="0042609D">
        <w:rPr>
          <w:sz w:val="28"/>
          <w:szCs w:val="28"/>
        </w:rPr>
        <w:t xml:space="preserve">, which proposes a framework for conducting elections to the </w:t>
      </w:r>
      <w:r w:rsidRPr="0042609D">
        <w:rPr>
          <w:b/>
          <w:bCs/>
          <w:sz w:val="28"/>
          <w:szCs w:val="28"/>
        </w:rPr>
        <w:t>Lok Sabha, State Legislative Assemblies, and local bodies simultaneously</w:t>
      </w:r>
      <w:r w:rsidRPr="0042609D">
        <w:rPr>
          <w:sz w:val="28"/>
          <w:szCs w:val="28"/>
        </w:rPr>
        <w:t>.</w:t>
      </w:r>
    </w:p>
    <w:p w14:paraId="39B49EC8" w14:textId="77777777" w:rsidR="0042609D" w:rsidRPr="0042609D" w:rsidRDefault="0042609D" w:rsidP="0042609D">
      <w:pPr>
        <w:rPr>
          <w:b/>
          <w:bCs/>
          <w:sz w:val="28"/>
          <w:szCs w:val="28"/>
        </w:rPr>
      </w:pPr>
      <w:r w:rsidRPr="0042609D">
        <w:rPr>
          <w:b/>
          <w:bCs/>
          <w:sz w:val="28"/>
          <w:szCs w:val="28"/>
        </w:rPr>
        <w:t>Why Was the Committee's Tenure Extended?</w:t>
      </w:r>
    </w:p>
    <w:p w14:paraId="613C3FFD" w14:textId="77777777" w:rsidR="0042609D" w:rsidRPr="0042609D" w:rsidRDefault="0042609D" w:rsidP="0042609D">
      <w:pPr>
        <w:rPr>
          <w:sz w:val="28"/>
          <w:szCs w:val="28"/>
        </w:rPr>
      </w:pPr>
      <w:r w:rsidRPr="0042609D">
        <w:rPr>
          <w:sz w:val="28"/>
          <w:szCs w:val="28"/>
        </w:rPr>
        <w:t xml:space="preserve">Committee Chairman </w:t>
      </w:r>
      <w:r w:rsidRPr="0042609D">
        <w:rPr>
          <w:b/>
          <w:bCs/>
          <w:sz w:val="28"/>
          <w:szCs w:val="28"/>
        </w:rPr>
        <w:t>P. P. Chaudhary</w:t>
      </w:r>
      <w:r w:rsidRPr="0042609D">
        <w:rPr>
          <w:sz w:val="28"/>
          <w:szCs w:val="28"/>
        </w:rPr>
        <w:t xml:space="preserve"> moved a motion seeking an extension, which was approved by the Lok Sabha through a </w:t>
      </w:r>
      <w:r w:rsidRPr="0042609D">
        <w:rPr>
          <w:b/>
          <w:bCs/>
          <w:sz w:val="28"/>
          <w:szCs w:val="28"/>
        </w:rPr>
        <w:t>voice vote</w:t>
      </w:r>
      <w:r w:rsidRPr="0042609D">
        <w:rPr>
          <w:sz w:val="28"/>
          <w:szCs w:val="28"/>
        </w:rPr>
        <w:t xml:space="preserve">. The committee has now been given time to submit its report </w:t>
      </w:r>
      <w:r w:rsidRPr="0042609D">
        <w:rPr>
          <w:b/>
          <w:bCs/>
          <w:sz w:val="28"/>
          <w:szCs w:val="28"/>
        </w:rPr>
        <w:t>by the first day of the last week of the upcoming Winter Session of Parliament</w:t>
      </w:r>
      <w:r w:rsidRPr="0042609D">
        <w:rPr>
          <w:sz w:val="28"/>
          <w:szCs w:val="28"/>
        </w:rPr>
        <w:t>.</w:t>
      </w:r>
    </w:p>
    <w:p w14:paraId="5F6FA4E0" w14:textId="77777777" w:rsidR="0042609D" w:rsidRPr="0042609D" w:rsidRDefault="0042609D" w:rsidP="0042609D">
      <w:pPr>
        <w:rPr>
          <w:sz w:val="28"/>
          <w:szCs w:val="28"/>
        </w:rPr>
      </w:pPr>
      <w:r w:rsidRPr="0042609D">
        <w:rPr>
          <w:sz w:val="28"/>
          <w:szCs w:val="28"/>
        </w:rPr>
        <w:t xml:space="preserve">The extension is considered significant because the committee is conducting consultations across the country and gathering opinions from various stakeholders on the </w:t>
      </w:r>
      <w:r w:rsidRPr="0042609D">
        <w:rPr>
          <w:b/>
          <w:bCs/>
          <w:sz w:val="28"/>
          <w:szCs w:val="28"/>
        </w:rPr>
        <w:t>practical, constitutional, and administrative aspects</w:t>
      </w:r>
      <w:r w:rsidRPr="0042609D">
        <w:rPr>
          <w:sz w:val="28"/>
          <w:szCs w:val="28"/>
        </w:rPr>
        <w:t xml:space="preserve"> of the proposed electoral system.</w:t>
      </w:r>
    </w:p>
    <w:p w14:paraId="591508A7" w14:textId="77777777" w:rsidR="0042609D" w:rsidRPr="0042609D" w:rsidRDefault="0042609D" w:rsidP="0042609D">
      <w:pPr>
        <w:rPr>
          <w:b/>
          <w:bCs/>
          <w:sz w:val="28"/>
          <w:szCs w:val="28"/>
        </w:rPr>
      </w:pPr>
      <w:r w:rsidRPr="0042609D">
        <w:rPr>
          <w:b/>
          <w:bCs/>
          <w:sz w:val="28"/>
          <w:szCs w:val="28"/>
        </w:rPr>
        <w:lastRenderedPageBreak/>
        <w:t>Scope of the "One Nation, One Election" Proposal</w:t>
      </w:r>
    </w:p>
    <w:p w14:paraId="16F9E25C" w14:textId="77777777" w:rsidR="0042609D" w:rsidRPr="0042609D" w:rsidRDefault="0042609D" w:rsidP="0042609D">
      <w:pPr>
        <w:rPr>
          <w:sz w:val="28"/>
          <w:szCs w:val="28"/>
        </w:rPr>
      </w:pPr>
      <w:r w:rsidRPr="0042609D">
        <w:rPr>
          <w:sz w:val="28"/>
          <w:szCs w:val="28"/>
        </w:rPr>
        <w:t xml:space="preserve">The concept of </w:t>
      </w:r>
      <w:r w:rsidRPr="0042609D">
        <w:rPr>
          <w:b/>
          <w:bCs/>
          <w:sz w:val="28"/>
          <w:szCs w:val="28"/>
        </w:rPr>
        <w:t>"One Nation, One Election"</w:t>
      </w:r>
      <w:r w:rsidRPr="0042609D">
        <w:rPr>
          <w:sz w:val="28"/>
          <w:szCs w:val="28"/>
        </w:rPr>
        <w:t xml:space="preserve"> aims to synchronize elections for the </w:t>
      </w:r>
      <w:r w:rsidRPr="0042609D">
        <w:rPr>
          <w:b/>
          <w:bCs/>
          <w:sz w:val="28"/>
          <w:szCs w:val="28"/>
        </w:rPr>
        <w:t>Lok Sabha and State Legislative Assemblies</w:t>
      </w:r>
      <w:r w:rsidRPr="0042609D">
        <w:rPr>
          <w:sz w:val="28"/>
          <w:szCs w:val="28"/>
        </w:rPr>
        <w:t xml:space="preserve">. More broadly, the proposal is also associated with holding </w:t>
      </w:r>
      <w:r w:rsidRPr="0042609D">
        <w:rPr>
          <w:b/>
          <w:bCs/>
          <w:sz w:val="28"/>
          <w:szCs w:val="28"/>
        </w:rPr>
        <w:t>local body elections</w:t>
      </w:r>
      <w:r w:rsidRPr="0042609D">
        <w:rPr>
          <w:sz w:val="28"/>
          <w:szCs w:val="28"/>
        </w:rPr>
        <w:t xml:space="preserve"> alongside these elections.</w:t>
      </w:r>
    </w:p>
    <w:p w14:paraId="0B6DA849" w14:textId="77777777" w:rsidR="0042609D" w:rsidRPr="0042609D" w:rsidRDefault="0042609D" w:rsidP="0042609D">
      <w:pPr>
        <w:rPr>
          <w:sz w:val="28"/>
          <w:szCs w:val="28"/>
        </w:rPr>
      </w:pPr>
      <w:r w:rsidRPr="0042609D">
        <w:rPr>
          <w:sz w:val="28"/>
          <w:szCs w:val="28"/>
        </w:rPr>
        <w:t xml:space="preserve">Supporters argue that simultaneous elections would make the electoral process more coordinated, reduce the frequency of elections, and improve administrative efficiency. Critics, however, believe the proposal raises concerns regarding </w:t>
      </w:r>
      <w:r w:rsidRPr="0042609D">
        <w:rPr>
          <w:b/>
          <w:bCs/>
          <w:sz w:val="28"/>
          <w:szCs w:val="28"/>
        </w:rPr>
        <w:t>India's federal structure</w:t>
      </w:r>
      <w:r w:rsidRPr="0042609D">
        <w:rPr>
          <w:sz w:val="28"/>
          <w:szCs w:val="28"/>
        </w:rPr>
        <w:t xml:space="preserve"> and the diversity of its electoral processes. Therefore, the Constitution Amendment Bill is undergoing a detailed examination.</w:t>
      </w:r>
    </w:p>
    <w:p w14:paraId="08DDA93A" w14:textId="77777777" w:rsidR="0042609D" w:rsidRPr="0042609D" w:rsidRDefault="0042609D" w:rsidP="0042609D">
      <w:pPr>
        <w:rPr>
          <w:sz w:val="28"/>
          <w:szCs w:val="28"/>
        </w:rPr>
      </w:pPr>
      <w:r w:rsidRPr="0042609D">
        <w:rPr>
          <w:sz w:val="28"/>
          <w:szCs w:val="28"/>
        </w:rPr>
        <w:t xml:space="preserve">The committee's role is not limited to building political consensus; it is also tasked with assessing how the proposal aligns with the </w:t>
      </w:r>
      <w:r w:rsidRPr="0042609D">
        <w:rPr>
          <w:b/>
          <w:bCs/>
          <w:sz w:val="28"/>
          <w:szCs w:val="28"/>
        </w:rPr>
        <w:t>existing constitutional provisions</w:t>
      </w:r>
      <w:r w:rsidRPr="0042609D">
        <w:rPr>
          <w:sz w:val="28"/>
          <w:szCs w:val="28"/>
        </w:rPr>
        <w:t xml:space="preserve"> and the current electoral framework.</w:t>
      </w:r>
    </w:p>
    <w:p w14:paraId="3AB1CC18" w14:textId="77777777" w:rsidR="0042609D" w:rsidRPr="0042609D" w:rsidRDefault="0042609D" w:rsidP="0042609D">
      <w:pPr>
        <w:rPr>
          <w:b/>
          <w:bCs/>
          <w:sz w:val="28"/>
          <w:szCs w:val="28"/>
        </w:rPr>
      </w:pPr>
      <w:r w:rsidRPr="0042609D">
        <w:rPr>
          <w:b/>
          <w:bCs/>
          <w:sz w:val="28"/>
          <w:szCs w:val="28"/>
        </w:rPr>
        <w:t>Role of the Joint Parliamentary Committee</w:t>
      </w:r>
    </w:p>
    <w:p w14:paraId="51EF8D22" w14:textId="77777777" w:rsidR="0042609D" w:rsidRPr="0042609D" w:rsidRDefault="0042609D" w:rsidP="0042609D">
      <w:pPr>
        <w:rPr>
          <w:sz w:val="28"/>
          <w:szCs w:val="28"/>
        </w:rPr>
      </w:pPr>
      <w:r w:rsidRPr="0042609D">
        <w:rPr>
          <w:sz w:val="28"/>
          <w:szCs w:val="28"/>
        </w:rPr>
        <w:t xml:space="preserve">A </w:t>
      </w:r>
      <w:r w:rsidRPr="0042609D">
        <w:rPr>
          <w:b/>
          <w:bCs/>
          <w:sz w:val="28"/>
          <w:szCs w:val="28"/>
        </w:rPr>
        <w:t>Joint Parliamentary Committee (JPC)</w:t>
      </w:r>
      <w:r w:rsidRPr="0042609D">
        <w:rPr>
          <w:sz w:val="28"/>
          <w:szCs w:val="28"/>
        </w:rPr>
        <w:t xml:space="preserve"> is a parliamentary body comprising members from both the </w:t>
      </w:r>
      <w:r w:rsidRPr="0042609D">
        <w:rPr>
          <w:b/>
          <w:bCs/>
          <w:sz w:val="28"/>
          <w:szCs w:val="28"/>
        </w:rPr>
        <w:t>Lok Sabha</w:t>
      </w:r>
      <w:r w:rsidRPr="0042609D">
        <w:rPr>
          <w:sz w:val="28"/>
          <w:szCs w:val="28"/>
        </w:rPr>
        <w:t xml:space="preserve"> and the </w:t>
      </w:r>
      <w:r w:rsidRPr="0042609D">
        <w:rPr>
          <w:b/>
          <w:bCs/>
          <w:sz w:val="28"/>
          <w:szCs w:val="28"/>
        </w:rPr>
        <w:t>Rajya Sabha</w:t>
      </w:r>
      <w:r w:rsidRPr="0042609D">
        <w:rPr>
          <w:sz w:val="28"/>
          <w:szCs w:val="28"/>
        </w:rPr>
        <w:t>. Such committees are constituted to conduct detailed scrutiny of important bills and policy proposals.</w:t>
      </w:r>
    </w:p>
    <w:p w14:paraId="6E063813" w14:textId="77777777" w:rsidR="0042609D" w:rsidRPr="0042609D" w:rsidRDefault="0042609D" w:rsidP="0042609D">
      <w:pPr>
        <w:rPr>
          <w:sz w:val="28"/>
          <w:szCs w:val="28"/>
        </w:rPr>
      </w:pPr>
      <w:r w:rsidRPr="0042609D">
        <w:rPr>
          <w:sz w:val="28"/>
          <w:szCs w:val="28"/>
        </w:rPr>
        <w:t xml:space="preserve">In this case, the committee consists of </w:t>
      </w:r>
      <w:r w:rsidRPr="0042609D">
        <w:rPr>
          <w:b/>
          <w:bCs/>
          <w:sz w:val="28"/>
          <w:szCs w:val="28"/>
        </w:rPr>
        <w:t>41 members</w:t>
      </w:r>
      <w:r w:rsidRPr="0042609D">
        <w:rPr>
          <w:sz w:val="28"/>
          <w:szCs w:val="28"/>
        </w:rPr>
        <w:t>. After completing nationwide consultations, it will submit its recommendations, which are expected to guide the subsequent legislative process.</w:t>
      </w:r>
    </w:p>
    <w:p w14:paraId="7FA2323A" w14:textId="77777777" w:rsidR="0042609D" w:rsidRPr="0042609D" w:rsidRDefault="0042609D" w:rsidP="0042609D">
      <w:pPr>
        <w:rPr>
          <w:b/>
          <w:bCs/>
          <w:sz w:val="28"/>
          <w:szCs w:val="28"/>
        </w:rPr>
      </w:pPr>
      <w:r w:rsidRPr="0042609D">
        <w:rPr>
          <w:b/>
          <w:bCs/>
          <w:sz w:val="28"/>
          <w:szCs w:val="28"/>
        </w:rPr>
        <w:t>Key Facts</w:t>
      </w:r>
    </w:p>
    <w:p w14:paraId="0C6DC8B2" w14:textId="77777777" w:rsidR="0042609D" w:rsidRPr="0042609D" w:rsidRDefault="0042609D" w:rsidP="0042609D">
      <w:pPr>
        <w:numPr>
          <w:ilvl w:val="0"/>
          <w:numId w:val="2"/>
        </w:numPr>
        <w:rPr>
          <w:sz w:val="28"/>
          <w:szCs w:val="28"/>
        </w:rPr>
      </w:pPr>
      <w:r w:rsidRPr="0042609D">
        <w:rPr>
          <w:sz w:val="28"/>
          <w:szCs w:val="28"/>
        </w:rPr>
        <w:t xml:space="preserve">The </w:t>
      </w:r>
      <w:r w:rsidRPr="0042609D">
        <w:rPr>
          <w:b/>
          <w:bCs/>
          <w:sz w:val="28"/>
          <w:szCs w:val="28"/>
        </w:rPr>
        <w:t>Lok Sabha</w:t>
      </w:r>
      <w:r w:rsidRPr="0042609D">
        <w:rPr>
          <w:sz w:val="28"/>
          <w:szCs w:val="28"/>
        </w:rPr>
        <w:t xml:space="preserve"> is the </w:t>
      </w:r>
      <w:r w:rsidRPr="0042609D">
        <w:rPr>
          <w:b/>
          <w:bCs/>
          <w:sz w:val="28"/>
          <w:szCs w:val="28"/>
        </w:rPr>
        <w:t>Lower House</w:t>
      </w:r>
      <w:r w:rsidRPr="0042609D">
        <w:rPr>
          <w:sz w:val="28"/>
          <w:szCs w:val="28"/>
        </w:rPr>
        <w:t xml:space="preserve"> of the Indian Parliament. </w:t>
      </w:r>
    </w:p>
    <w:p w14:paraId="6AB8FE3F" w14:textId="77777777" w:rsidR="0042609D" w:rsidRPr="0042609D" w:rsidRDefault="0042609D" w:rsidP="0042609D">
      <w:pPr>
        <w:numPr>
          <w:ilvl w:val="0"/>
          <w:numId w:val="2"/>
        </w:numPr>
        <w:rPr>
          <w:sz w:val="28"/>
          <w:szCs w:val="28"/>
        </w:rPr>
      </w:pPr>
      <w:r w:rsidRPr="0042609D">
        <w:rPr>
          <w:sz w:val="28"/>
          <w:szCs w:val="28"/>
        </w:rPr>
        <w:t xml:space="preserve">A </w:t>
      </w:r>
      <w:r w:rsidRPr="0042609D">
        <w:rPr>
          <w:b/>
          <w:bCs/>
          <w:sz w:val="28"/>
          <w:szCs w:val="28"/>
        </w:rPr>
        <w:t>Joint Parliamentary Committee (JPC)</w:t>
      </w:r>
      <w:r w:rsidRPr="0042609D">
        <w:rPr>
          <w:sz w:val="28"/>
          <w:szCs w:val="28"/>
        </w:rPr>
        <w:t xml:space="preserve"> includes members from both the </w:t>
      </w:r>
      <w:r w:rsidRPr="0042609D">
        <w:rPr>
          <w:b/>
          <w:bCs/>
          <w:sz w:val="28"/>
          <w:szCs w:val="28"/>
        </w:rPr>
        <w:t>Lok Sabha</w:t>
      </w:r>
      <w:r w:rsidRPr="0042609D">
        <w:rPr>
          <w:sz w:val="28"/>
          <w:szCs w:val="28"/>
        </w:rPr>
        <w:t xml:space="preserve"> and the </w:t>
      </w:r>
      <w:r w:rsidRPr="0042609D">
        <w:rPr>
          <w:b/>
          <w:bCs/>
          <w:sz w:val="28"/>
          <w:szCs w:val="28"/>
        </w:rPr>
        <w:t>Rajya Sabha</w:t>
      </w:r>
      <w:r w:rsidRPr="0042609D">
        <w:rPr>
          <w:sz w:val="28"/>
          <w:szCs w:val="28"/>
        </w:rPr>
        <w:t xml:space="preserve">. </w:t>
      </w:r>
    </w:p>
    <w:p w14:paraId="55FEAFD2" w14:textId="77777777" w:rsidR="0042609D" w:rsidRPr="0042609D" w:rsidRDefault="0042609D" w:rsidP="0042609D">
      <w:pPr>
        <w:numPr>
          <w:ilvl w:val="0"/>
          <w:numId w:val="2"/>
        </w:numPr>
        <w:rPr>
          <w:sz w:val="28"/>
          <w:szCs w:val="28"/>
        </w:rPr>
      </w:pPr>
      <w:r w:rsidRPr="0042609D">
        <w:rPr>
          <w:sz w:val="28"/>
          <w:szCs w:val="28"/>
        </w:rPr>
        <w:t xml:space="preserve">A </w:t>
      </w:r>
      <w:r w:rsidRPr="0042609D">
        <w:rPr>
          <w:b/>
          <w:bCs/>
          <w:sz w:val="28"/>
          <w:szCs w:val="28"/>
        </w:rPr>
        <w:t>voice vote</w:t>
      </w:r>
      <w:r w:rsidRPr="0042609D">
        <w:rPr>
          <w:sz w:val="28"/>
          <w:szCs w:val="28"/>
        </w:rPr>
        <w:t xml:space="preserve"> is a parliamentary procedure in which members express their support or opposition orally. </w:t>
      </w:r>
    </w:p>
    <w:p w14:paraId="26ABEB93" w14:textId="77777777" w:rsidR="0042609D" w:rsidRPr="0042609D" w:rsidRDefault="0042609D" w:rsidP="0042609D">
      <w:pPr>
        <w:numPr>
          <w:ilvl w:val="0"/>
          <w:numId w:val="2"/>
        </w:numPr>
        <w:rPr>
          <w:sz w:val="28"/>
          <w:szCs w:val="28"/>
        </w:rPr>
      </w:pPr>
      <w:r w:rsidRPr="0042609D">
        <w:rPr>
          <w:sz w:val="28"/>
          <w:szCs w:val="28"/>
        </w:rPr>
        <w:t xml:space="preserve">The </w:t>
      </w:r>
      <w:r w:rsidRPr="0042609D">
        <w:rPr>
          <w:b/>
          <w:bCs/>
          <w:sz w:val="28"/>
          <w:szCs w:val="28"/>
        </w:rPr>
        <w:t>Constitution (129th Amendment) Bill, 2024</w:t>
      </w:r>
      <w:r w:rsidRPr="0042609D">
        <w:rPr>
          <w:sz w:val="28"/>
          <w:szCs w:val="28"/>
        </w:rPr>
        <w:t xml:space="preserve"> is related to the </w:t>
      </w:r>
      <w:r w:rsidRPr="0042609D">
        <w:rPr>
          <w:b/>
          <w:bCs/>
          <w:sz w:val="28"/>
          <w:szCs w:val="28"/>
        </w:rPr>
        <w:t>"One Nation, One Election"</w:t>
      </w:r>
      <w:r w:rsidRPr="0042609D">
        <w:rPr>
          <w:sz w:val="28"/>
          <w:szCs w:val="28"/>
        </w:rPr>
        <w:t xml:space="preserve"> proposal. </w:t>
      </w:r>
    </w:p>
    <w:p w14:paraId="2C79298A" w14:textId="77777777" w:rsidR="0042609D" w:rsidRPr="0042609D" w:rsidRDefault="0042609D" w:rsidP="0042609D">
      <w:pPr>
        <w:rPr>
          <w:sz w:val="28"/>
          <w:szCs w:val="28"/>
        </w:rPr>
      </w:pPr>
      <w:r w:rsidRPr="0042609D">
        <w:rPr>
          <w:sz w:val="28"/>
          <w:szCs w:val="28"/>
        </w:rPr>
        <w:t xml:space="preserve">The extension granted to the committee indicates that both the </w:t>
      </w:r>
      <w:r w:rsidRPr="0042609D">
        <w:rPr>
          <w:b/>
          <w:bCs/>
          <w:sz w:val="28"/>
          <w:szCs w:val="28"/>
        </w:rPr>
        <w:t>Government</w:t>
      </w:r>
      <w:r w:rsidRPr="0042609D">
        <w:rPr>
          <w:sz w:val="28"/>
          <w:szCs w:val="28"/>
        </w:rPr>
        <w:t xml:space="preserve"> and </w:t>
      </w:r>
      <w:r w:rsidRPr="0042609D">
        <w:rPr>
          <w:b/>
          <w:bCs/>
          <w:sz w:val="28"/>
          <w:szCs w:val="28"/>
        </w:rPr>
        <w:t>Parliament</w:t>
      </w:r>
      <w:r w:rsidRPr="0042609D">
        <w:rPr>
          <w:sz w:val="28"/>
          <w:szCs w:val="28"/>
        </w:rPr>
        <w:t xml:space="preserve"> intend to continue a comprehensive consultation process on this significant constitutional reform. Attention will now be focused on the committee's final report and the legislative steps that follow.</w:t>
      </w:r>
    </w:p>
    <w:p w14:paraId="5B1FA8D7" w14:textId="77777777" w:rsidR="008F68A7" w:rsidRPr="0042609D" w:rsidRDefault="008F68A7">
      <w:pPr>
        <w:rPr>
          <w:sz w:val="28"/>
          <w:szCs w:val="28"/>
        </w:rPr>
      </w:pPr>
    </w:p>
    <w:sectPr w:rsidR="008F68A7" w:rsidRPr="0042609D" w:rsidSect="0083257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43212"/>
    <w:multiLevelType w:val="multilevel"/>
    <w:tmpl w:val="2880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216E5B"/>
    <w:multiLevelType w:val="multilevel"/>
    <w:tmpl w:val="B428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2418595">
    <w:abstractNumId w:val="0"/>
  </w:num>
  <w:num w:numId="2" w16cid:durableId="1947887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D20"/>
    <w:rsid w:val="00144B23"/>
    <w:rsid w:val="002351C4"/>
    <w:rsid w:val="0042609D"/>
    <w:rsid w:val="00642FC6"/>
    <w:rsid w:val="0083257C"/>
    <w:rsid w:val="008F68A7"/>
    <w:rsid w:val="009C6D20"/>
    <w:rsid w:val="00B24D4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B557"/>
  <w15:chartTrackingRefBased/>
  <w15:docId w15:val="{F4B4ABE4-D0E3-40A9-9AB5-A6940ABE2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6D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6D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6D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6D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6D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6D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D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D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D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D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6D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6D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6D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6D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6D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D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D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D20"/>
    <w:rPr>
      <w:rFonts w:eastAsiaTheme="majorEastAsia" w:cstheme="majorBidi"/>
      <w:color w:val="272727" w:themeColor="text1" w:themeTint="D8"/>
    </w:rPr>
  </w:style>
  <w:style w:type="paragraph" w:styleId="Title">
    <w:name w:val="Title"/>
    <w:basedOn w:val="Normal"/>
    <w:next w:val="Normal"/>
    <w:link w:val="TitleChar"/>
    <w:uiPriority w:val="10"/>
    <w:qFormat/>
    <w:rsid w:val="009C6D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D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D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D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D20"/>
    <w:pPr>
      <w:spacing w:before="160"/>
      <w:jc w:val="center"/>
    </w:pPr>
    <w:rPr>
      <w:i/>
      <w:iCs/>
      <w:color w:val="404040" w:themeColor="text1" w:themeTint="BF"/>
    </w:rPr>
  </w:style>
  <w:style w:type="character" w:customStyle="1" w:styleId="QuoteChar">
    <w:name w:val="Quote Char"/>
    <w:basedOn w:val="DefaultParagraphFont"/>
    <w:link w:val="Quote"/>
    <w:uiPriority w:val="29"/>
    <w:rsid w:val="009C6D20"/>
    <w:rPr>
      <w:i/>
      <w:iCs/>
      <w:color w:val="404040" w:themeColor="text1" w:themeTint="BF"/>
    </w:rPr>
  </w:style>
  <w:style w:type="paragraph" w:styleId="ListParagraph">
    <w:name w:val="List Paragraph"/>
    <w:basedOn w:val="Normal"/>
    <w:uiPriority w:val="34"/>
    <w:qFormat/>
    <w:rsid w:val="009C6D20"/>
    <w:pPr>
      <w:ind w:left="720"/>
      <w:contextualSpacing/>
    </w:pPr>
  </w:style>
  <w:style w:type="character" w:styleId="IntenseEmphasis">
    <w:name w:val="Intense Emphasis"/>
    <w:basedOn w:val="DefaultParagraphFont"/>
    <w:uiPriority w:val="21"/>
    <w:qFormat/>
    <w:rsid w:val="009C6D20"/>
    <w:rPr>
      <w:i/>
      <w:iCs/>
      <w:color w:val="2F5496" w:themeColor="accent1" w:themeShade="BF"/>
    </w:rPr>
  </w:style>
  <w:style w:type="paragraph" w:styleId="IntenseQuote">
    <w:name w:val="Intense Quote"/>
    <w:basedOn w:val="Normal"/>
    <w:next w:val="Normal"/>
    <w:link w:val="IntenseQuoteChar"/>
    <w:uiPriority w:val="30"/>
    <w:qFormat/>
    <w:rsid w:val="009C6D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6D20"/>
    <w:rPr>
      <w:i/>
      <w:iCs/>
      <w:color w:val="2F5496" w:themeColor="accent1" w:themeShade="BF"/>
    </w:rPr>
  </w:style>
  <w:style w:type="character" w:styleId="IntenseReference">
    <w:name w:val="Intense Reference"/>
    <w:basedOn w:val="DefaultParagraphFont"/>
    <w:uiPriority w:val="32"/>
    <w:qFormat/>
    <w:rsid w:val="009C6D2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782</Words>
  <Characters>4460</Characters>
  <Application>Microsoft Office Word</Application>
  <DocSecurity>0</DocSecurity>
  <Lines>37</Lines>
  <Paragraphs>10</Paragraphs>
  <ScaleCrop>false</ScaleCrop>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divitvardhan rai</dc:creator>
  <cp:keywords/>
  <dc:description/>
  <cp:lastModifiedBy>divitvardhan rai</cp:lastModifiedBy>
  <cp:revision>2</cp:revision>
  <dcterms:created xsi:type="dcterms:W3CDTF">2026-07-29T15:37:00Z</dcterms:created>
  <dcterms:modified xsi:type="dcterms:W3CDTF">2026-07-29T15:47:00Z</dcterms:modified>
</cp:coreProperties>
</file>