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73C2" w14:textId="77777777" w:rsidR="00AB01F8" w:rsidRDefault="00AB01F8">
      <w:pPr>
        <w:rPr>
          <w:b/>
          <w:bCs/>
          <w:lang w:bidi="hi-IN"/>
        </w:rPr>
      </w:pPr>
      <w:r>
        <w:rPr>
          <w:noProof/>
        </w:rPr>
        <w:drawing>
          <wp:inline distT="0" distB="0" distL="0" distR="0" wp14:anchorId="60039AE6" wp14:editId="3EACF1DB">
            <wp:extent cx="5731510" cy="3063240"/>
            <wp:effectExtent l="0" t="0" r="2540" b="3810"/>
            <wp:docPr id="1047870651" name="Picture 1" descr="भारत-नेपाल व्यापार को रफ्तार, पहली मालगाड़ी नेपाल पहुंच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भारत-नेपाल व्यापार को रफ्तार, पहली मालगाड़ी नेपाल पहुंच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E4BD7" w14:textId="0BC737CD" w:rsidR="008F68A7" w:rsidRDefault="00CA2C52">
      <w:pPr>
        <w:rPr>
          <w:b/>
          <w:bCs/>
          <w:lang w:bidi="hi-IN"/>
        </w:rPr>
      </w:pPr>
      <w:r w:rsidRPr="00CA2C52">
        <w:rPr>
          <w:b/>
          <w:bCs/>
          <w:cs/>
          <w:lang w:bidi="hi-IN"/>
        </w:rPr>
        <w:t>कोलकाता बंदरगाह से नेपाल के बिराटनगर तक पहली प्रत्यक्ष वाणिज्यिक मालगाड़ी</w:t>
      </w:r>
    </w:p>
    <w:p w14:paraId="462CFEBA" w14:textId="77777777" w:rsidR="00AB01F8" w:rsidRDefault="00CA2C52" w:rsidP="00CA2C52">
      <w:pPr>
        <w:rPr>
          <w:lang w:bidi="hi-IN"/>
        </w:rPr>
      </w:pPr>
      <w:r w:rsidRPr="00CA2C52">
        <w:rPr>
          <w:cs/>
          <w:lang w:bidi="hi-IN"/>
        </w:rPr>
        <w:t xml:space="preserve">भारत और नेपाल के बीच व्यापारिक संपर्क को नई गति देते हुए </w:t>
      </w:r>
      <w:r w:rsidRPr="00CA2C52">
        <w:t xml:space="preserve">20 </w:t>
      </w:r>
      <w:r w:rsidRPr="00CA2C52">
        <w:rPr>
          <w:cs/>
          <w:lang w:bidi="hi-IN"/>
        </w:rPr>
        <w:t xml:space="preserve">जुलाई </w:t>
      </w:r>
      <w:r w:rsidRPr="00CA2C52">
        <w:t xml:space="preserve">2026 </w:t>
      </w:r>
      <w:r w:rsidRPr="00CA2C52">
        <w:rPr>
          <w:cs/>
          <w:lang w:bidi="hi-IN"/>
        </w:rPr>
        <w:t xml:space="preserve">को कोलकाता बंदरगाह से चली पहली प्रत्यक्ष वाणिज्यिक मालगाड़ी नेपाल के पूर्वी क्षेत्र स्थित बिराटनगर कस्टम्स यार्ड पहुँची। </w:t>
      </w:r>
    </w:p>
    <w:p w14:paraId="0616E11E" w14:textId="4734FEE2" w:rsidR="00CA2C52" w:rsidRPr="00CA2C52" w:rsidRDefault="00CA2C52" w:rsidP="00CA2C52">
      <w:r w:rsidRPr="00CA2C52">
        <w:rPr>
          <w:cs/>
          <w:lang w:bidi="hi-IN"/>
        </w:rPr>
        <w:t xml:space="preserve">मालगाड़ी में कैनोला अनाज से भरे </w:t>
      </w:r>
      <w:r w:rsidRPr="00CA2C52">
        <w:t xml:space="preserve">40 </w:t>
      </w:r>
      <w:r w:rsidRPr="00CA2C52">
        <w:rPr>
          <w:cs/>
          <w:lang w:bidi="hi-IN"/>
        </w:rPr>
        <w:t>चालीस फुट लंबे कंटेनर थे</w:t>
      </w:r>
      <w:r w:rsidRPr="00CA2C52">
        <w:t xml:space="preserve">, </w:t>
      </w:r>
      <w:r w:rsidRPr="00CA2C52">
        <w:rPr>
          <w:cs/>
          <w:lang w:bidi="hi-IN"/>
        </w:rPr>
        <w:t xml:space="preserve">जिनका संचालन कंटेनर कॉरपोरेशन ऑफ इंडिया लिमिटेड (कॉनकोर) द्वारा किया गया। </w:t>
      </w:r>
    </w:p>
    <w:p w14:paraId="36C6F931" w14:textId="77777777" w:rsidR="00CA2C52" w:rsidRPr="00CA2C52" w:rsidRDefault="00CA2C52" w:rsidP="00CA2C52">
      <w:pPr>
        <w:rPr>
          <w:b/>
          <w:bCs/>
        </w:rPr>
      </w:pPr>
      <w:r w:rsidRPr="00CA2C52">
        <w:rPr>
          <w:b/>
          <w:bCs/>
          <w:cs/>
          <w:lang w:bidi="hi-IN"/>
        </w:rPr>
        <w:t>भारत-नेपाल रेल पारगमन व्यवस्था</w:t>
      </w:r>
    </w:p>
    <w:p w14:paraId="0A52969C" w14:textId="77777777" w:rsidR="00CA2C52" w:rsidRPr="00CA2C52" w:rsidRDefault="00CA2C52" w:rsidP="00CA2C52">
      <w:r w:rsidRPr="00CA2C52">
        <w:rPr>
          <w:cs/>
          <w:lang w:bidi="hi-IN"/>
        </w:rPr>
        <w:t>यह मालगाड़ी भारत-नेपाल के संशोधित रेल पारगमन ढाँचे के अंतर्गत संचालित की गई</w:t>
      </w:r>
      <w:r w:rsidRPr="00CA2C52">
        <w:t xml:space="preserve">, </w:t>
      </w:r>
      <w:r w:rsidRPr="00CA2C52">
        <w:rPr>
          <w:cs/>
          <w:lang w:bidi="hi-IN"/>
        </w:rPr>
        <w:t>जिसके तहत कंटेनरीकृत और थोक माल को सीधे बिराटनगर तक रेल मार्ग से पहुँचाने की अनुमति दी गई है। यह सेवा जोगबनी-बिराटनगर ब्रॉड गेज सीमा-पार रेल संपर्क के माध्यम से संचालित होती है। इस नई व्यवस्था से नेपाल के उद्योगों को समुद्री बंदरगाहों तक बेहतर पहुँच मिलेगी और आयात-निर्यात प्रक्रिया अधिक सुगम बनेगी।</w:t>
      </w:r>
    </w:p>
    <w:p w14:paraId="1D688EEE" w14:textId="77777777" w:rsidR="00CA2C52" w:rsidRPr="00CA2C52" w:rsidRDefault="00CA2C52" w:rsidP="00CA2C52">
      <w:pPr>
        <w:rPr>
          <w:b/>
          <w:bCs/>
        </w:rPr>
      </w:pPr>
      <w:r w:rsidRPr="00CA2C52">
        <w:rPr>
          <w:b/>
          <w:bCs/>
          <w:cs/>
          <w:lang w:bidi="hi-IN"/>
        </w:rPr>
        <w:t>प्रोटोकॉल में संशोधन और द्विपक्षीय सहयोग</w:t>
      </w:r>
    </w:p>
    <w:p w14:paraId="4F3FF309" w14:textId="572311B8" w:rsidR="00CA2C52" w:rsidRPr="00CA2C52" w:rsidRDefault="00CA2C52" w:rsidP="00CA2C52">
      <w:r w:rsidRPr="00CA2C52">
        <w:rPr>
          <w:cs/>
          <w:lang w:bidi="hi-IN"/>
        </w:rPr>
        <w:t xml:space="preserve">इस प्रत्यक्ष रेल सेवा का आधार </w:t>
      </w:r>
      <w:r w:rsidRPr="00CA2C52">
        <w:t xml:space="preserve">13 </w:t>
      </w:r>
      <w:r w:rsidRPr="00CA2C52">
        <w:rPr>
          <w:cs/>
          <w:lang w:bidi="hi-IN"/>
        </w:rPr>
        <w:t xml:space="preserve">नवंबर </w:t>
      </w:r>
      <w:r w:rsidRPr="00CA2C52">
        <w:t xml:space="preserve">2025 </w:t>
      </w:r>
      <w:r w:rsidRPr="00CA2C52">
        <w:rPr>
          <w:cs/>
          <w:lang w:bidi="hi-IN"/>
        </w:rPr>
        <w:t>को हस्ताक्षरित</w:t>
      </w:r>
      <w:r w:rsidRPr="00CA2C52">
        <w:t> </w:t>
      </w:r>
      <w:r w:rsidRPr="00CA2C52">
        <w:rPr>
          <w:cs/>
          <w:lang w:bidi="hi-IN"/>
        </w:rPr>
        <w:t>लेटर ऑफ एक्सचेंज</w:t>
      </w:r>
      <w:r w:rsidRPr="00CA2C52">
        <w:t> </w:t>
      </w:r>
      <w:r w:rsidRPr="00CA2C52">
        <w:rPr>
          <w:cs/>
          <w:lang w:bidi="hi-IN"/>
        </w:rPr>
        <w:t>है। इसके माध्यम से भारत-नेपाल पारगमन संधि के प्रोटोकॉल में संशोधन किया गया</w:t>
      </w:r>
      <w:r w:rsidRPr="00CA2C52">
        <w:t xml:space="preserve">, </w:t>
      </w:r>
      <w:r w:rsidRPr="00CA2C52">
        <w:rPr>
          <w:cs/>
          <w:lang w:bidi="hi-IN"/>
        </w:rPr>
        <w:t>जिससे बिराटनगर तक सीधे रेल मार्ग से माल परिवहन का रास्ता खुला। इससे पहले नेपाल में केवल</w:t>
      </w:r>
      <w:r w:rsidRPr="00CA2C52">
        <w:t> </w:t>
      </w:r>
      <w:r w:rsidRPr="00CA2C52">
        <w:rPr>
          <w:cs/>
          <w:lang w:bidi="hi-IN"/>
        </w:rPr>
        <w:t>बिरगंज</w:t>
      </w:r>
      <w:r w:rsidRPr="00CA2C52">
        <w:t> </w:t>
      </w:r>
      <w:r w:rsidRPr="00CA2C52">
        <w:rPr>
          <w:cs/>
          <w:lang w:bidi="hi-IN"/>
        </w:rPr>
        <w:t xml:space="preserve">ही ऐसा सीमा शुल्क केंद्र था जहाँ भारतीय बंदरगाहों से तीसरे देशों का माल रेल मार्ग से पहुँच सकता था। </w:t>
      </w:r>
    </w:p>
    <w:p w14:paraId="635B9169" w14:textId="77777777" w:rsidR="00CA2C52" w:rsidRPr="00CA2C52" w:rsidRDefault="00CA2C52" w:rsidP="00CA2C52">
      <w:pPr>
        <w:rPr>
          <w:b/>
          <w:bCs/>
        </w:rPr>
      </w:pPr>
      <w:r w:rsidRPr="00CA2C52">
        <w:rPr>
          <w:b/>
          <w:bCs/>
          <w:cs/>
          <w:lang w:bidi="hi-IN"/>
        </w:rPr>
        <w:t>व्यापार और लॉजिस्टिक्स को मिलेगा लाभ</w:t>
      </w:r>
    </w:p>
    <w:p w14:paraId="4AE64D9F" w14:textId="77777777" w:rsidR="00CA2C52" w:rsidRPr="00CA2C52" w:rsidRDefault="00CA2C52" w:rsidP="00CA2C52">
      <w:r w:rsidRPr="00CA2C52">
        <w:rPr>
          <w:cs/>
          <w:lang w:bidi="hi-IN"/>
        </w:rPr>
        <w:lastRenderedPageBreak/>
        <w:t xml:space="preserve">नई रेल सेवा से नेपाल के उद्योगों की परिवहन लागत में लगभग </w:t>
      </w:r>
      <w:r w:rsidRPr="00CA2C52">
        <w:t xml:space="preserve">20 </w:t>
      </w:r>
      <w:r w:rsidRPr="00CA2C52">
        <w:rPr>
          <w:cs/>
          <w:lang w:bidi="hi-IN"/>
        </w:rPr>
        <w:t xml:space="preserve">से </w:t>
      </w:r>
      <w:r w:rsidRPr="00CA2C52">
        <w:t xml:space="preserve">30 </w:t>
      </w:r>
      <w:r w:rsidRPr="00CA2C52">
        <w:rPr>
          <w:cs/>
          <w:lang w:bidi="hi-IN"/>
        </w:rPr>
        <w:t>प्रतिशत तक कमी आने का अनुमान है। नेपाल समुद्री बंदरगाहों तक पहुँच के लिए भारत के रेल और बंदरगाह नेटवर्क का उपयोग करता है</w:t>
      </w:r>
      <w:r w:rsidRPr="00CA2C52">
        <w:t xml:space="preserve">, </w:t>
      </w:r>
      <w:r w:rsidRPr="00CA2C52">
        <w:rPr>
          <w:cs/>
          <w:lang w:bidi="hi-IN"/>
        </w:rPr>
        <w:t>जिससे अंतरराष्ट्रीय व्यापार सुगम होता है। बिराटनगर जैसे प्रमुख औद्योगिक शहर तक प्रत्यक्ष रेल सेवा शुरू होने से व्यापारिक गतिविधियों को बढ़ावा मिलेगा</w:t>
      </w:r>
      <w:r w:rsidRPr="00CA2C52">
        <w:t xml:space="preserve">, </w:t>
      </w:r>
      <w:r w:rsidRPr="00CA2C52">
        <w:rPr>
          <w:cs/>
          <w:lang w:bidi="hi-IN"/>
        </w:rPr>
        <w:t>माल ढुलाई का समय घटेगा और दोनों देशों के आर्थिक संबंध और अधिक मजबूत होंगे।</w:t>
      </w:r>
    </w:p>
    <w:p w14:paraId="7E303ADE" w14:textId="77777777" w:rsidR="00CA2C52" w:rsidRDefault="00CA2C52"/>
    <w:p w14:paraId="2027DAB6" w14:textId="77777777" w:rsidR="00AB01F8" w:rsidRPr="00AB01F8" w:rsidRDefault="00AB01F8" w:rsidP="00AB01F8">
      <w:pPr>
        <w:rPr>
          <w:b/>
          <w:bCs/>
        </w:rPr>
      </w:pPr>
      <w:r w:rsidRPr="00AB01F8">
        <w:rPr>
          <w:b/>
          <w:bCs/>
        </w:rPr>
        <w:t>First Direct Commercial Freight Train from Kolkata Port to Biratnagar, Nepal</w:t>
      </w:r>
    </w:p>
    <w:p w14:paraId="33FE4B10" w14:textId="77777777" w:rsidR="00AB01F8" w:rsidRPr="00AB01F8" w:rsidRDefault="00AB01F8" w:rsidP="00AB01F8">
      <w:r w:rsidRPr="00AB01F8">
        <w:t xml:space="preserve">Giving a fresh boost to India–Nepal trade connectivity, the </w:t>
      </w:r>
      <w:r w:rsidRPr="00AB01F8">
        <w:rPr>
          <w:b/>
          <w:bCs/>
        </w:rPr>
        <w:t>first direct commercial freight train</w:t>
      </w:r>
      <w:r w:rsidRPr="00AB01F8">
        <w:t xml:space="preserve"> from </w:t>
      </w:r>
      <w:r w:rsidRPr="00AB01F8">
        <w:rPr>
          <w:b/>
          <w:bCs/>
        </w:rPr>
        <w:t>Kolkata Port</w:t>
      </w:r>
      <w:r w:rsidRPr="00AB01F8">
        <w:t xml:space="preserve"> reached the </w:t>
      </w:r>
      <w:r w:rsidRPr="00AB01F8">
        <w:rPr>
          <w:b/>
          <w:bCs/>
        </w:rPr>
        <w:t>Biratnagar Customs Yard</w:t>
      </w:r>
      <w:r w:rsidRPr="00AB01F8">
        <w:t xml:space="preserve"> in eastern Nepal on </w:t>
      </w:r>
      <w:r w:rsidRPr="00AB01F8">
        <w:rPr>
          <w:b/>
          <w:bCs/>
        </w:rPr>
        <w:t>20 July 2026</w:t>
      </w:r>
      <w:r w:rsidRPr="00AB01F8">
        <w:t>.</w:t>
      </w:r>
    </w:p>
    <w:p w14:paraId="3D928193" w14:textId="77777777" w:rsidR="00AB01F8" w:rsidRPr="00AB01F8" w:rsidRDefault="00AB01F8" w:rsidP="00AB01F8">
      <w:r w:rsidRPr="00AB01F8">
        <w:t xml:space="preserve">The freight train carried </w:t>
      </w:r>
      <w:r w:rsidRPr="00AB01F8">
        <w:rPr>
          <w:b/>
          <w:bCs/>
        </w:rPr>
        <w:t>40 forty-foot containers</w:t>
      </w:r>
      <w:r w:rsidRPr="00AB01F8">
        <w:t xml:space="preserve"> loaded with </w:t>
      </w:r>
      <w:r w:rsidRPr="00AB01F8">
        <w:rPr>
          <w:b/>
          <w:bCs/>
        </w:rPr>
        <w:t>canola grain</w:t>
      </w:r>
      <w:r w:rsidRPr="00AB01F8">
        <w:t xml:space="preserve">, and the service was operated by the </w:t>
      </w:r>
      <w:r w:rsidRPr="00AB01F8">
        <w:rPr>
          <w:b/>
          <w:bCs/>
        </w:rPr>
        <w:t>Container Corporation of India Limited (CONCOR)</w:t>
      </w:r>
      <w:r w:rsidRPr="00AB01F8">
        <w:t>.</w:t>
      </w:r>
    </w:p>
    <w:p w14:paraId="3881B94C" w14:textId="77777777" w:rsidR="00AB01F8" w:rsidRPr="00AB01F8" w:rsidRDefault="00AB01F8" w:rsidP="00AB01F8">
      <w:pPr>
        <w:rPr>
          <w:b/>
          <w:bCs/>
        </w:rPr>
      </w:pPr>
      <w:r w:rsidRPr="00AB01F8">
        <w:rPr>
          <w:b/>
          <w:bCs/>
        </w:rPr>
        <w:t>India–Nepal Rail Transit Arrangement</w:t>
      </w:r>
    </w:p>
    <w:p w14:paraId="63AE6ABB" w14:textId="77777777" w:rsidR="00AB01F8" w:rsidRPr="00AB01F8" w:rsidRDefault="00AB01F8" w:rsidP="00AB01F8">
      <w:r w:rsidRPr="00AB01F8">
        <w:t xml:space="preserve">The freight train was operated under the </w:t>
      </w:r>
      <w:r w:rsidRPr="00AB01F8">
        <w:rPr>
          <w:b/>
          <w:bCs/>
        </w:rPr>
        <w:t>revised India–Nepal Rail Transit Framework</w:t>
      </w:r>
      <w:r w:rsidRPr="00AB01F8">
        <w:t xml:space="preserve">, which allows both </w:t>
      </w:r>
      <w:r w:rsidRPr="00AB01F8">
        <w:rPr>
          <w:b/>
          <w:bCs/>
        </w:rPr>
        <w:t>containerized</w:t>
      </w:r>
      <w:r w:rsidRPr="00AB01F8">
        <w:t xml:space="preserve"> and </w:t>
      </w:r>
      <w:r w:rsidRPr="00AB01F8">
        <w:rPr>
          <w:b/>
          <w:bCs/>
        </w:rPr>
        <w:t>bulk cargo</w:t>
      </w:r>
      <w:r w:rsidRPr="00AB01F8">
        <w:t xml:space="preserve"> to be transported directly to Biratnagar by rail. The service runs through the </w:t>
      </w:r>
      <w:proofErr w:type="spellStart"/>
      <w:r w:rsidRPr="00AB01F8">
        <w:rPr>
          <w:b/>
          <w:bCs/>
        </w:rPr>
        <w:t>Jogbani</w:t>
      </w:r>
      <w:proofErr w:type="spellEnd"/>
      <w:r w:rsidRPr="00AB01F8">
        <w:rPr>
          <w:b/>
          <w:bCs/>
        </w:rPr>
        <w:t>–Biratnagar broad-gauge cross-border railway link</w:t>
      </w:r>
      <w:r w:rsidRPr="00AB01F8">
        <w:t>.</w:t>
      </w:r>
    </w:p>
    <w:p w14:paraId="354164C5" w14:textId="77777777" w:rsidR="00AB01F8" w:rsidRPr="00AB01F8" w:rsidRDefault="00AB01F8" w:rsidP="00AB01F8">
      <w:r w:rsidRPr="00AB01F8">
        <w:t>This new arrangement will provide Nepalese industries with improved access to seaports while making the import and export process more efficient and cost-effective.</w:t>
      </w:r>
    </w:p>
    <w:p w14:paraId="28C3B56E" w14:textId="77777777" w:rsidR="00AB01F8" w:rsidRPr="00AB01F8" w:rsidRDefault="00AB01F8" w:rsidP="00AB01F8">
      <w:pPr>
        <w:rPr>
          <w:b/>
          <w:bCs/>
        </w:rPr>
      </w:pPr>
      <w:r w:rsidRPr="00AB01F8">
        <w:rPr>
          <w:b/>
          <w:bCs/>
        </w:rPr>
        <w:t>Protocol Amendment and Bilateral Cooperation</w:t>
      </w:r>
    </w:p>
    <w:p w14:paraId="77140AF5" w14:textId="77777777" w:rsidR="00AB01F8" w:rsidRPr="00AB01F8" w:rsidRDefault="00AB01F8" w:rsidP="00AB01F8">
      <w:r w:rsidRPr="00AB01F8">
        <w:t xml:space="preserve">The direct rail service is based on the </w:t>
      </w:r>
      <w:r w:rsidRPr="00AB01F8">
        <w:rPr>
          <w:b/>
          <w:bCs/>
        </w:rPr>
        <w:t>Letter of Exchange</w:t>
      </w:r>
      <w:r w:rsidRPr="00AB01F8">
        <w:t xml:space="preserve"> signed on </w:t>
      </w:r>
      <w:r w:rsidRPr="00AB01F8">
        <w:rPr>
          <w:b/>
          <w:bCs/>
        </w:rPr>
        <w:t>13 November 2025</w:t>
      </w:r>
      <w:r w:rsidRPr="00AB01F8">
        <w:t xml:space="preserve">. Through this agreement, the </w:t>
      </w:r>
      <w:r w:rsidRPr="00AB01F8">
        <w:rPr>
          <w:b/>
          <w:bCs/>
        </w:rPr>
        <w:t>Protocol to the India–Nepal Transit Treaty</w:t>
      </w:r>
      <w:r w:rsidRPr="00AB01F8">
        <w:t xml:space="preserve"> was amended, enabling direct rail transportation of goods to Biratnagar.</w:t>
      </w:r>
    </w:p>
    <w:p w14:paraId="56F55C94" w14:textId="77777777" w:rsidR="00AB01F8" w:rsidRPr="00AB01F8" w:rsidRDefault="00AB01F8" w:rsidP="00AB01F8">
      <w:r w:rsidRPr="00AB01F8">
        <w:t xml:space="preserve">Previously, </w:t>
      </w:r>
      <w:proofErr w:type="spellStart"/>
      <w:r w:rsidRPr="00AB01F8">
        <w:rPr>
          <w:b/>
          <w:bCs/>
        </w:rPr>
        <w:t>Birgunj</w:t>
      </w:r>
      <w:proofErr w:type="spellEnd"/>
      <w:r w:rsidRPr="00AB01F8">
        <w:t xml:space="preserve"> was the only customs point in Nepal where cargo from Indian ports, including third-country imports, could be transported by rail. The amendment has now extended this facility to Biratnagar.</w:t>
      </w:r>
    </w:p>
    <w:p w14:paraId="1DED721C" w14:textId="77777777" w:rsidR="00AB01F8" w:rsidRPr="00AB01F8" w:rsidRDefault="00AB01F8" w:rsidP="00AB01F8">
      <w:pPr>
        <w:rPr>
          <w:b/>
          <w:bCs/>
        </w:rPr>
      </w:pPr>
      <w:r w:rsidRPr="00AB01F8">
        <w:rPr>
          <w:b/>
          <w:bCs/>
        </w:rPr>
        <w:t>Benefits for Trade and Logistics</w:t>
      </w:r>
    </w:p>
    <w:p w14:paraId="393F5591" w14:textId="77777777" w:rsidR="00AB01F8" w:rsidRPr="00AB01F8" w:rsidRDefault="00AB01F8" w:rsidP="00AB01F8">
      <w:r w:rsidRPr="00AB01F8">
        <w:t xml:space="preserve">The new rail service is expected to reduce transportation costs for Nepalese industries by </w:t>
      </w:r>
      <w:r w:rsidRPr="00AB01F8">
        <w:rPr>
          <w:b/>
          <w:bCs/>
        </w:rPr>
        <w:t>20–30%</w:t>
      </w:r>
      <w:r w:rsidRPr="00AB01F8">
        <w:t>. As a landlocked country, Nepal relies on India's railway and port infrastructure to access global seaports and facilitate international trade.</w:t>
      </w:r>
    </w:p>
    <w:p w14:paraId="4DC27AC2" w14:textId="77777777" w:rsidR="00AB01F8" w:rsidRPr="00AB01F8" w:rsidRDefault="00AB01F8" w:rsidP="00AB01F8">
      <w:r w:rsidRPr="00AB01F8">
        <w:t xml:space="preserve">The launch of direct rail connectivity to </w:t>
      </w:r>
      <w:r w:rsidRPr="00AB01F8">
        <w:rPr>
          <w:b/>
          <w:bCs/>
        </w:rPr>
        <w:t>Biratnagar</w:t>
      </w:r>
      <w:r w:rsidRPr="00AB01F8">
        <w:t>, one of Nepal's major industrial hubs, is expected to enhance trade activities, reduce cargo transit time, improve supply chain efficiency, and further strengthen the economic partnership between India and Nepal.</w:t>
      </w:r>
    </w:p>
    <w:p w14:paraId="77CED024" w14:textId="77777777" w:rsidR="00CA2C52" w:rsidRDefault="00CA2C52"/>
    <w:p w14:paraId="5ED0840B" w14:textId="77777777" w:rsidR="00AB01F8" w:rsidRDefault="00AB01F8">
      <w:pPr>
        <w:rPr>
          <w:b/>
          <w:bCs/>
          <w:lang w:bidi="hi-IN"/>
        </w:rPr>
      </w:pPr>
    </w:p>
    <w:p w14:paraId="789E6612" w14:textId="77777777" w:rsidR="00AB01F8" w:rsidRDefault="00AB01F8">
      <w:pPr>
        <w:rPr>
          <w:b/>
          <w:bCs/>
          <w:lang w:bidi="hi-IN"/>
        </w:rPr>
      </w:pPr>
    </w:p>
    <w:p w14:paraId="180898DB" w14:textId="77777777" w:rsidR="00AB01F8" w:rsidRDefault="00AB01F8">
      <w:pPr>
        <w:rPr>
          <w:b/>
          <w:bCs/>
          <w:lang w:bidi="hi-IN"/>
        </w:rPr>
      </w:pPr>
    </w:p>
    <w:p w14:paraId="7CEE076B" w14:textId="77777777" w:rsidR="00AB01F8" w:rsidRDefault="00AB01F8">
      <w:pPr>
        <w:rPr>
          <w:b/>
          <w:bCs/>
          <w:lang w:bidi="hi-IN"/>
        </w:rPr>
      </w:pPr>
      <w:r>
        <w:rPr>
          <w:noProof/>
        </w:rPr>
        <w:lastRenderedPageBreak/>
        <w:drawing>
          <wp:inline distT="0" distB="0" distL="0" distR="0" wp14:anchorId="03F104AC" wp14:editId="4F314C60">
            <wp:extent cx="5731510" cy="3436620"/>
            <wp:effectExtent l="0" t="0" r="2540" b="0"/>
            <wp:docPr id="2110427570" name="Picture 2" descr="रघु वामसी एयरोस्पेस ग्रुप तेलंगाना में सुपरअलॉय निर्माण सुविधा (एडीयू) में ₹600 करोड़ से अधिक का निवेश करेगा - एविएशन डिफेंस यूनिवर्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रघु वामसी एयरोस्पेस ग्रुप तेलंगाना में सुपरअलॉय निर्माण सुविधा (एडीयू) में ₹600 करोड़ से अधिक का निवेश करेगा - एविएशन डिफेंस यूनिवर्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E0BB0A" w14:textId="3E73D638" w:rsidR="00CA2C52" w:rsidRDefault="00CA2C52">
      <w:pPr>
        <w:rPr>
          <w:b/>
          <w:bCs/>
          <w:lang w:bidi="hi-IN"/>
        </w:rPr>
      </w:pPr>
      <w:r w:rsidRPr="00CA2C52">
        <w:rPr>
          <w:b/>
          <w:bCs/>
          <w:cs/>
          <w:lang w:bidi="hi-IN"/>
        </w:rPr>
        <w:t>तेलंगाना में सुपरअलॉय संयंत्र से एयरोस्पेस निर्माण को नई मजबूती</w:t>
      </w:r>
    </w:p>
    <w:p w14:paraId="194049AC" w14:textId="77777777" w:rsidR="00CA2C52" w:rsidRDefault="00CA2C52">
      <w:pPr>
        <w:rPr>
          <w:b/>
          <w:bCs/>
          <w:lang w:bidi="hi-IN"/>
        </w:rPr>
      </w:pPr>
    </w:p>
    <w:p w14:paraId="5587CB4D" w14:textId="77777777" w:rsidR="00CA2C52" w:rsidRPr="00CA2C52" w:rsidRDefault="00CA2C52" w:rsidP="00CA2C52">
      <w:r w:rsidRPr="00CA2C52">
        <w:rPr>
          <w:cs/>
          <w:lang w:bidi="hi-IN"/>
        </w:rPr>
        <w:t xml:space="preserve">रघु वम्सी एयरोस्पेस ग्रुप ने तेलंगाना में </w:t>
      </w:r>
      <w:r w:rsidRPr="00CA2C52">
        <w:t xml:space="preserve">600 </w:t>
      </w:r>
      <w:r w:rsidRPr="00CA2C52">
        <w:rPr>
          <w:cs/>
          <w:lang w:bidi="hi-IN"/>
        </w:rPr>
        <w:t>करोड़ रुपये की एकीकृत सुपरअलॉय निर्माण सुविधा स्थापित करने की घोषणा की है। यह परियोजना भारत के उन चुनिंदा संयंत्रों में शामिल होगी</w:t>
      </w:r>
      <w:r w:rsidRPr="00CA2C52">
        <w:t xml:space="preserve">, </w:t>
      </w:r>
      <w:r w:rsidRPr="00CA2C52">
        <w:rPr>
          <w:cs/>
          <w:lang w:bidi="hi-IN"/>
        </w:rPr>
        <w:t>जहां निकेल-आधारित सुपरअलॉय का एकीकृत उत्पादन किया जाएगा। एयरोस्पेस और रक्षा निर्माण के लिए यह कदम घरेलू आपूर्ति श्रृंखला को मजबूत करने की दिशा में अहम माना जा रहा है।</w:t>
      </w:r>
    </w:p>
    <w:p w14:paraId="558F22A9" w14:textId="77777777" w:rsidR="00CA2C52" w:rsidRPr="00CA2C52" w:rsidRDefault="00CA2C52" w:rsidP="00CA2C52">
      <w:pPr>
        <w:rPr>
          <w:b/>
          <w:bCs/>
        </w:rPr>
      </w:pPr>
      <w:r w:rsidRPr="00CA2C52">
        <w:rPr>
          <w:b/>
          <w:bCs/>
          <w:cs/>
          <w:lang w:bidi="hi-IN"/>
        </w:rPr>
        <w:t>परियोजना का आकार और उत्पादन क्षमता</w:t>
      </w:r>
    </w:p>
    <w:p w14:paraId="6F31977E" w14:textId="77777777" w:rsidR="00CA2C52" w:rsidRPr="00CA2C52" w:rsidRDefault="00CA2C52" w:rsidP="00CA2C52">
      <w:r w:rsidRPr="00CA2C52">
        <w:rPr>
          <w:cs/>
          <w:lang w:bidi="hi-IN"/>
        </w:rPr>
        <w:t xml:space="preserve">प्रस्तावित परिसर </w:t>
      </w:r>
      <w:r w:rsidRPr="00CA2C52">
        <w:t xml:space="preserve">50 </w:t>
      </w:r>
      <w:r w:rsidRPr="00CA2C52">
        <w:rPr>
          <w:cs/>
          <w:lang w:bidi="hi-IN"/>
        </w:rPr>
        <w:t xml:space="preserve">एकड़ में विकसित किया जाएगा और इसकी वार्षिक उत्पादन क्षमता लगभग </w:t>
      </w:r>
      <w:r w:rsidRPr="00CA2C52">
        <w:t xml:space="preserve">5,000 </w:t>
      </w:r>
      <w:r w:rsidRPr="00CA2C52">
        <w:rPr>
          <w:cs/>
          <w:lang w:bidi="hi-IN"/>
        </w:rPr>
        <w:t>टन होगी। यहां राउंड बार</w:t>
      </w:r>
      <w:r w:rsidRPr="00CA2C52">
        <w:t xml:space="preserve">, </w:t>
      </w:r>
      <w:r w:rsidRPr="00CA2C52">
        <w:rPr>
          <w:cs/>
          <w:lang w:bidi="hi-IN"/>
        </w:rPr>
        <w:t>वायर</w:t>
      </w:r>
      <w:r w:rsidRPr="00CA2C52">
        <w:t xml:space="preserve">, </w:t>
      </w:r>
      <w:r w:rsidRPr="00CA2C52">
        <w:rPr>
          <w:cs/>
          <w:lang w:bidi="hi-IN"/>
        </w:rPr>
        <w:t>फोर्जिंग</w:t>
      </w:r>
      <w:r w:rsidRPr="00CA2C52">
        <w:t xml:space="preserve">, </w:t>
      </w:r>
      <w:r w:rsidRPr="00CA2C52">
        <w:rPr>
          <w:cs/>
          <w:lang w:bidi="hi-IN"/>
        </w:rPr>
        <w:t>कास्टिंग और टंगस्टन कार्बाइड पाउडर जैसे उत्पाद बनाए जाएंगे। ये सभी सामग्री उच्च तापमान और उच्च दबाव वाले औद्योगिक उपयोगों में काम आती हैं</w:t>
      </w:r>
      <w:r w:rsidRPr="00CA2C52">
        <w:t xml:space="preserve">, </w:t>
      </w:r>
      <w:r w:rsidRPr="00CA2C52">
        <w:rPr>
          <w:cs/>
          <w:lang w:bidi="hi-IN"/>
        </w:rPr>
        <w:t>खासकर उन क्षेत्रों में जहां सामग्री की मजबूती और विश्वसनीयता बेहद महत्वपूर्ण होती है।</w:t>
      </w:r>
    </w:p>
    <w:p w14:paraId="5C8D9E67" w14:textId="77777777" w:rsidR="00CA2C52" w:rsidRPr="00CA2C52" w:rsidRDefault="00CA2C52" w:rsidP="00CA2C52">
      <w:pPr>
        <w:rPr>
          <w:b/>
          <w:bCs/>
        </w:rPr>
      </w:pPr>
      <w:r w:rsidRPr="00CA2C52">
        <w:rPr>
          <w:b/>
          <w:bCs/>
          <w:cs/>
          <w:lang w:bidi="hi-IN"/>
        </w:rPr>
        <w:t>हैदराबाद के पास रणनीतिक औद्योगिक लोकेशन</w:t>
      </w:r>
    </w:p>
    <w:p w14:paraId="4002C955" w14:textId="77777777" w:rsidR="00CA2C52" w:rsidRPr="00CA2C52" w:rsidRDefault="00CA2C52" w:rsidP="00CA2C52">
      <w:r w:rsidRPr="00CA2C52">
        <w:rPr>
          <w:cs/>
          <w:lang w:bidi="hi-IN"/>
        </w:rPr>
        <w:t>यह एकीकृत विनिर्माण परिसर हैदराबाद अंतरराष्ट्रीय हवाई अड्डे के पास हार्डवेयर पार्क में प्रस्तावित है। तेलंगाना का यह क्षेत्र औद्योगिक गतिविधियों के लिए पहले से महत्वपूर्ण माना जाता है</w:t>
      </w:r>
      <w:r w:rsidRPr="00CA2C52">
        <w:t xml:space="preserve">, </w:t>
      </w:r>
      <w:r w:rsidRPr="00CA2C52">
        <w:rPr>
          <w:cs/>
          <w:lang w:bidi="hi-IN"/>
        </w:rPr>
        <w:t xml:space="preserve">इसलिए यहां ऐसी परियोजना का आना एयरोस्पेस क्लस्टर को और गति दे सकता है। कंपनी के अनुसार वाणिज्यिक उत्पादन जनवरी </w:t>
      </w:r>
      <w:r w:rsidRPr="00CA2C52">
        <w:t xml:space="preserve">2028 </w:t>
      </w:r>
      <w:r w:rsidRPr="00CA2C52">
        <w:rPr>
          <w:cs/>
          <w:lang w:bidi="hi-IN"/>
        </w:rPr>
        <w:t>से शुरू करने का लक्ष्य रखा गया है।</w:t>
      </w:r>
    </w:p>
    <w:p w14:paraId="46B44B6B" w14:textId="77777777" w:rsidR="00AB01F8" w:rsidRDefault="00AB01F8" w:rsidP="00CA2C52">
      <w:pPr>
        <w:rPr>
          <w:b/>
          <w:bCs/>
          <w:lang w:bidi="hi-IN"/>
        </w:rPr>
      </w:pPr>
    </w:p>
    <w:p w14:paraId="528A7001" w14:textId="77777777" w:rsidR="00AB01F8" w:rsidRDefault="00AB01F8" w:rsidP="00CA2C52">
      <w:pPr>
        <w:rPr>
          <w:b/>
          <w:bCs/>
          <w:lang w:bidi="hi-IN"/>
        </w:rPr>
      </w:pPr>
    </w:p>
    <w:p w14:paraId="45F29BA5" w14:textId="0DBE247C" w:rsidR="00CA2C52" w:rsidRPr="00CA2C52" w:rsidRDefault="00CA2C52" w:rsidP="00CA2C52">
      <w:pPr>
        <w:rPr>
          <w:b/>
          <w:bCs/>
        </w:rPr>
      </w:pPr>
      <w:r w:rsidRPr="00CA2C52">
        <w:rPr>
          <w:b/>
          <w:bCs/>
          <w:cs/>
          <w:lang w:bidi="hi-IN"/>
        </w:rPr>
        <w:lastRenderedPageBreak/>
        <w:t>नेतृत्व</w:t>
      </w:r>
      <w:r w:rsidRPr="00CA2C52">
        <w:rPr>
          <w:b/>
          <w:bCs/>
        </w:rPr>
        <w:t xml:space="preserve">, </w:t>
      </w:r>
      <w:r w:rsidRPr="00CA2C52">
        <w:rPr>
          <w:b/>
          <w:bCs/>
          <w:cs/>
          <w:lang w:bidi="hi-IN"/>
        </w:rPr>
        <w:t>निवेश और औद्योगिक महत्व</w:t>
      </w:r>
    </w:p>
    <w:p w14:paraId="0749D3A6" w14:textId="77777777" w:rsidR="00CA2C52" w:rsidRPr="00CA2C52" w:rsidRDefault="00CA2C52" w:rsidP="00CA2C52">
      <w:r w:rsidRPr="00CA2C52">
        <w:rPr>
          <w:cs/>
          <w:lang w:bidi="hi-IN"/>
        </w:rPr>
        <w:t xml:space="preserve">इस परियोजना का नेतृत्व एमिश्रा धातु निगम लिमिटेड के पूर्व चेयरमैन एवं प्रबंध निदेशक डॉ. एस.के. झा करेंगे। इससे पहले </w:t>
      </w:r>
      <w:r w:rsidRPr="00CA2C52">
        <w:t xml:space="preserve">20 </w:t>
      </w:r>
      <w:r w:rsidRPr="00CA2C52">
        <w:rPr>
          <w:cs/>
          <w:lang w:bidi="hi-IN"/>
        </w:rPr>
        <w:t xml:space="preserve">जुलाई </w:t>
      </w:r>
      <w:r w:rsidRPr="00CA2C52">
        <w:t xml:space="preserve">2026 </w:t>
      </w:r>
      <w:r w:rsidRPr="00CA2C52">
        <w:rPr>
          <w:cs/>
          <w:lang w:bidi="hi-IN"/>
        </w:rPr>
        <w:t xml:space="preserve">को रघु वम्सी एयरोस्पेस ग्रुप ने नॉरवेस्ट और स्केगन एसेट मैनेजमेंट के नेतृत्व में </w:t>
      </w:r>
      <w:r w:rsidRPr="00CA2C52">
        <w:t xml:space="preserve">40 </w:t>
      </w:r>
      <w:r w:rsidRPr="00CA2C52">
        <w:rPr>
          <w:cs/>
          <w:lang w:bidi="hi-IN"/>
        </w:rPr>
        <w:t>मिलियन डॉलर</w:t>
      </w:r>
      <w:r w:rsidRPr="00CA2C52">
        <w:t xml:space="preserve">, </w:t>
      </w:r>
      <w:r w:rsidRPr="00CA2C52">
        <w:rPr>
          <w:cs/>
          <w:lang w:bidi="hi-IN"/>
        </w:rPr>
        <w:t xml:space="preserve">यानी लगभग </w:t>
      </w:r>
      <w:r w:rsidRPr="00CA2C52">
        <w:t xml:space="preserve">400 </w:t>
      </w:r>
      <w:r w:rsidRPr="00CA2C52">
        <w:rPr>
          <w:cs/>
          <w:lang w:bidi="hi-IN"/>
        </w:rPr>
        <w:t>करोड़ रुपये की फंडिंग जुटाई थी। यह निवेश कंपनी की विनिर्माण क्षमता बढ़ाने और रणनीतिक धातुओं के क्षेत्र में विस्तार की योजना को समर्थन देगा।</w:t>
      </w:r>
    </w:p>
    <w:p w14:paraId="6D6EE153" w14:textId="77777777" w:rsidR="00CA2C52" w:rsidRDefault="00CA2C52"/>
    <w:p w14:paraId="486980A5" w14:textId="77777777" w:rsidR="00AB01F8" w:rsidRPr="00AB01F8" w:rsidRDefault="00AB01F8" w:rsidP="00AB01F8">
      <w:pPr>
        <w:rPr>
          <w:b/>
          <w:bCs/>
        </w:rPr>
      </w:pPr>
      <w:r w:rsidRPr="00AB01F8">
        <w:rPr>
          <w:b/>
          <w:bCs/>
        </w:rPr>
        <w:t>Superalloy Plant in Telangana to Strengthen India's Aerospace Manufacturing</w:t>
      </w:r>
    </w:p>
    <w:p w14:paraId="12791B6D" w14:textId="77777777" w:rsidR="00AB01F8" w:rsidRPr="00AB01F8" w:rsidRDefault="00AB01F8" w:rsidP="00AB01F8">
      <w:r w:rsidRPr="00AB01F8">
        <w:t xml:space="preserve">The </w:t>
      </w:r>
      <w:r w:rsidRPr="00AB01F8">
        <w:rPr>
          <w:b/>
          <w:bCs/>
        </w:rPr>
        <w:t>Raghu Vamsi Aerospace Group</w:t>
      </w:r>
      <w:r w:rsidRPr="00AB01F8">
        <w:t xml:space="preserve"> has announced the establishment of a </w:t>
      </w:r>
      <w:r w:rsidRPr="00AB01F8">
        <w:rPr>
          <w:b/>
          <w:bCs/>
        </w:rPr>
        <w:t>₹600 crore integrated superalloy manufacturing facility</w:t>
      </w:r>
      <w:r w:rsidRPr="00AB01F8">
        <w:t xml:space="preserve"> in Telangana. The project will be among the few facilities in India capable of producing </w:t>
      </w:r>
      <w:r w:rsidRPr="00AB01F8">
        <w:rPr>
          <w:b/>
          <w:bCs/>
        </w:rPr>
        <w:t>nickel-based superalloys</w:t>
      </w:r>
      <w:r w:rsidRPr="00AB01F8">
        <w:t xml:space="preserve"> through an integrated manufacturing process. It is considered a significant step toward strengthening the domestic supply chain for the aerospace and defence sectors.</w:t>
      </w:r>
    </w:p>
    <w:p w14:paraId="4B1DE423" w14:textId="77777777" w:rsidR="00AB01F8" w:rsidRPr="00AB01F8" w:rsidRDefault="00AB01F8" w:rsidP="00AB01F8">
      <w:pPr>
        <w:rPr>
          <w:b/>
          <w:bCs/>
        </w:rPr>
      </w:pPr>
      <w:r w:rsidRPr="00AB01F8">
        <w:rPr>
          <w:b/>
          <w:bCs/>
        </w:rPr>
        <w:t>Project Size and Production Capacity</w:t>
      </w:r>
    </w:p>
    <w:p w14:paraId="54C5EDC0" w14:textId="77777777" w:rsidR="00AB01F8" w:rsidRPr="00AB01F8" w:rsidRDefault="00AB01F8" w:rsidP="00AB01F8">
      <w:r w:rsidRPr="00AB01F8">
        <w:t xml:space="preserve">The proposed manufacturing complex will be developed over </w:t>
      </w:r>
      <w:r w:rsidRPr="00AB01F8">
        <w:rPr>
          <w:b/>
          <w:bCs/>
        </w:rPr>
        <w:t>50 acres</w:t>
      </w:r>
      <w:r w:rsidRPr="00AB01F8">
        <w:t xml:space="preserve"> and will have an </w:t>
      </w:r>
      <w:r w:rsidRPr="00AB01F8">
        <w:rPr>
          <w:b/>
          <w:bCs/>
        </w:rPr>
        <w:t>annual production capacity of approximately 5,000 tonnes</w:t>
      </w:r>
      <w:r w:rsidRPr="00AB01F8">
        <w:t xml:space="preserve">. It will manufacture products such as </w:t>
      </w:r>
      <w:r w:rsidRPr="00AB01F8">
        <w:rPr>
          <w:b/>
          <w:bCs/>
        </w:rPr>
        <w:t>round bars, wires, forgings, castings, and tungsten carbide powder</w:t>
      </w:r>
      <w:r w:rsidRPr="00AB01F8">
        <w:t>.</w:t>
      </w:r>
    </w:p>
    <w:p w14:paraId="483ED330" w14:textId="77777777" w:rsidR="00AB01F8" w:rsidRPr="00AB01F8" w:rsidRDefault="00AB01F8" w:rsidP="00AB01F8">
      <w:r w:rsidRPr="00AB01F8">
        <w:t xml:space="preserve">These materials are widely used in </w:t>
      </w:r>
      <w:r w:rsidRPr="00AB01F8">
        <w:rPr>
          <w:b/>
          <w:bCs/>
        </w:rPr>
        <w:t>high-temperature and high-pressure industrial applications</w:t>
      </w:r>
      <w:r w:rsidRPr="00AB01F8">
        <w:t>, particularly in sectors where exceptional strength, durability, and reliability are essential, such as aerospace, defence, power generation, and advanced engineering.</w:t>
      </w:r>
    </w:p>
    <w:p w14:paraId="2D38BC9E" w14:textId="77777777" w:rsidR="00AB01F8" w:rsidRPr="00AB01F8" w:rsidRDefault="00AB01F8" w:rsidP="00AB01F8">
      <w:pPr>
        <w:rPr>
          <w:b/>
          <w:bCs/>
        </w:rPr>
      </w:pPr>
      <w:r w:rsidRPr="00AB01F8">
        <w:rPr>
          <w:b/>
          <w:bCs/>
        </w:rPr>
        <w:t>Strategic Industrial Location Near Hyderabad</w:t>
      </w:r>
    </w:p>
    <w:p w14:paraId="74A8CD9D" w14:textId="77777777" w:rsidR="00AB01F8" w:rsidRPr="00AB01F8" w:rsidRDefault="00AB01F8" w:rsidP="00AB01F8">
      <w:r w:rsidRPr="00AB01F8">
        <w:t xml:space="preserve">The integrated manufacturing facility will be established in the </w:t>
      </w:r>
      <w:r w:rsidRPr="00AB01F8">
        <w:rPr>
          <w:b/>
          <w:bCs/>
        </w:rPr>
        <w:t>Hardware Park near Hyderabad International Airport</w:t>
      </w:r>
      <w:r w:rsidRPr="00AB01F8">
        <w:t>. This region of Telangana is already recognized as a major industrial hub, and the new project is expected to further strengthen the state's aerospace manufacturing ecosystem.</w:t>
      </w:r>
    </w:p>
    <w:p w14:paraId="0AE50689" w14:textId="77777777" w:rsidR="00AB01F8" w:rsidRPr="00AB01F8" w:rsidRDefault="00AB01F8" w:rsidP="00AB01F8">
      <w:r w:rsidRPr="00AB01F8">
        <w:t xml:space="preserve">According to the company, </w:t>
      </w:r>
      <w:r w:rsidRPr="00AB01F8">
        <w:rPr>
          <w:b/>
          <w:bCs/>
        </w:rPr>
        <w:t>commercial production is targeted to commence in January 2028</w:t>
      </w:r>
      <w:r w:rsidRPr="00AB01F8">
        <w:t>.</w:t>
      </w:r>
    </w:p>
    <w:p w14:paraId="0F386B0C" w14:textId="77777777" w:rsidR="00AB01F8" w:rsidRPr="00AB01F8" w:rsidRDefault="00AB01F8" w:rsidP="00AB01F8">
      <w:pPr>
        <w:rPr>
          <w:b/>
          <w:bCs/>
        </w:rPr>
      </w:pPr>
      <w:r w:rsidRPr="00AB01F8">
        <w:rPr>
          <w:b/>
          <w:bCs/>
        </w:rPr>
        <w:t>Leadership, Investment, and Industrial Significance</w:t>
      </w:r>
    </w:p>
    <w:p w14:paraId="026F6475" w14:textId="77777777" w:rsidR="00AB01F8" w:rsidRPr="00AB01F8" w:rsidRDefault="00AB01F8" w:rsidP="00AB01F8">
      <w:r w:rsidRPr="00AB01F8">
        <w:t xml:space="preserve">The project will be led by </w:t>
      </w:r>
      <w:r w:rsidRPr="00AB01F8">
        <w:rPr>
          <w:b/>
          <w:bCs/>
        </w:rPr>
        <w:t>Dr. S. K. Jha</w:t>
      </w:r>
      <w:r w:rsidRPr="00AB01F8">
        <w:t xml:space="preserve">, former Chairman and Managing Director of </w:t>
      </w:r>
      <w:r w:rsidRPr="00AB01F8">
        <w:rPr>
          <w:b/>
          <w:bCs/>
        </w:rPr>
        <w:t>Mishra Dhatu Nigam Limited (MIDHANI)</w:t>
      </w:r>
      <w:r w:rsidRPr="00AB01F8">
        <w:t>.</w:t>
      </w:r>
    </w:p>
    <w:p w14:paraId="066D9FB8" w14:textId="77777777" w:rsidR="00AB01F8" w:rsidRPr="00AB01F8" w:rsidRDefault="00AB01F8" w:rsidP="00AB01F8">
      <w:r w:rsidRPr="00AB01F8">
        <w:t xml:space="preserve">Earlier, on </w:t>
      </w:r>
      <w:r w:rsidRPr="00AB01F8">
        <w:rPr>
          <w:b/>
          <w:bCs/>
        </w:rPr>
        <w:t>20 July 2026</w:t>
      </w:r>
      <w:r w:rsidRPr="00AB01F8">
        <w:t xml:space="preserve">, the </w:t>
      </w:r>
      <w:r w:rsidRPr="00AB01F8">
        <w:rPr>
          <w:b/>
          <w:bCs/>
        </w:rPr>
        <w:t>Raghu Vamsi Aerospace Group</w:t>
      </w:r>
      <w:r w:rsidRPr="00AB01F8">
        <w:t xml:space="preserve"> raised </w:t>
      </w:r>
      <w:r w:rsidRPr="00AB01F8">
        <w:rPr>
          <w:b/>
          <w:bCs/>
        </w:rPr>
        <w:t>US$40 million (approximately ₹400 crore)</w:t>
      </w:r>
      <w:r w:rsidRPr="00AB01F8">
        <w:t xml:space="preserve"> in funding, led by </w:t>
      </w:r>
      <w:r w:rsidRPr="00AB01F8">
        <w:rPr>
          <w:b/>
          <w:bCs/>
        </w:rPr>
        <w:t>Norwest</w:t>
      </w:r>
      <w:r w:rsidRPr="00AB01F8">
        <w:t xml:space="preserve"> and </w:t>
      </w:r>
      <w:r w:rsidRPr="00AB01F8">
        <w:rPr>
          <w:b/>
          <w:bCs/>
        </w:rPr>
        <w:t>Skagen Asset Management</w:t>
      </w:r>
      <w:r w:rsidRPr="00AB01F8">
        <w:t>. The investment will support the company's plans to expand its manufacturing capabilities and strengthen its presence in the strategic metals and advanced materials sector.</w:t>
      </w:r>
    </w:p>
    <w:p w14:paraId="369506B3" w14:textId="77777777" w:rsidR="00AB01F8" w:rsidRPr="00AB01F8" w:rsidRDefault="00AB01F8" w:rsidP="00AB01F8">
      <w:r w:rsidRPr="00AB01F8">
        <w:t xml:space="preserve">The project is expected to reduce India's dependence on imported high-performance alloys, enhance indigenous manufacturing capabilities, support the </w:t>
      </w:r>
      <w:r w:rsidRPr="00AB01F8">
        <w:rPr>
          <w:b/>
          <w:bCs/>
        </w:rPr>
        <w:t>Make in India</w:t>
      </w:r>
      <w:r w:rsidRPr="00AB01F8">
        <w:t xml:space="preserve"> and </w:t>
      </w:r>
      <w:r w:rsidRPr="00AB01F8">
        <w:rPr>
          <w:b/>
          <w:bCs/>
        </w:rPr>
        <w:t>Atmanirbhar Bharat</w:t>
      </w:r>
      <w:r w:rsidRPr="00AB01F8">
        <w:t xml:space="preserve"> initiatives, and improve the country's competitiveness in the global aerospace and defence supply chain.</w:t>
      </w:r>
    </w:p>
    <w:p w14:paraId="3AF0BE83" w14:textId="77777777" w:rsidR="00AB01F8" w:rsidRDefault="00AB01F8"/>
    <w:sectPr w:rsidR="00AB01F8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73"/>
    <w:rsid w:val="00144B23"/>
    <w:rsid w:val="002351C4"/>
    <w:rsid w:val="00642FC6"/>
    <w:rsid w:val="0083257C"/>
    <w:rsid w:val="008F68A7"/>
    <w:rsid w:val="00AB01F8"/>
    <w:rsid w:val="00AF2F73"/>
    <w:rsid w:val="00CA2C52"/>
    <w:rsid w:val="00DC48CF"/>
    <w:rsid w:val="00D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C078"/>
  <w15:chartTrackingRefBased/>
  <w15:docId w15:val="{7C0A76D6-E63F-4018-B6B2-9F715D9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F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F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F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F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5</cp:revision>
  <dcterms:created xsi:type="dcterms:W3CDTF">2026-07-22T15:54:00Z</dcterms:created>
  <dcterms:modified xsi:type="dcterms:W3CDTF">2026-07-23T06:56:00Z</dcterms:modified>
</cp:coreProperties>
</file>